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D1" w:rsidRPr="004D345B" w:rsidRDefault="003059C9" w:rsidP="000842B0">
      <w:pPr>
        <w:rPr>
          <w:rFonts w:ascii="Simplified Arabic" w:hAnsi="Simplified Arabic"/>
        </w:rPr>
      </w:pPr>
      <w:r>
        <w:rPr>
          <w:noProof/>
          <w:lang w:val="fr-FR" w:eastAsia="fr-FR" w:bidi="ar-SA"/>
        </w:rPr>
        <w:drawing>
          <wp:inline distT="0" distB="0" distL="0" distR="0" wp14:anchorId="4282E4D4" wp14:editId="329160B9">
            <wp:extent cx="2609850" cy="581025"/>
            <wp:effectExtent l="0" t="0" r="0" b="9525"/>
            <wp:docPr id="1" name="logotr" descr="Instance Nationale des Télécommunica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r" descr="Instance Nationale des Télécommunication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1D1">
        <w:rPr>
          <w:rFonts w:ascii="Simplified Arabic" w:hAnsi="Simplified Arabic"/>
        </w:rPr>
        <w:t xml:space="preserve">      </w:t>
      </w:r>
      <w:r w:rsidR="004D345B">
        <w:rPr>
          <w:rFonts w:ascii="Simplified Arabic" w:hAnsi="Simplified Arabic"/>
        </w:rPr>
        <w:t xml:space="preserve">  </w:t>
      </w:r>
      <w:r w:rsidR="00FC51D1">
        <w:rPr>
          <w:rFonts w:ascii="Simplified Arabic" w:hAnsi="Simplified Arabic"/>
        </w:rPr>
        <w:t xml:space="preserve">                </w:t>
      </w:r>
      <w:r w:rsidR="000842B0" w:rsidRPr="00FC51D1">
        <w:rPr>
          <w:rFonts w:ascii="Simplified Arabic" w:hAnsi="Simplified Arabic" w:hint="cs"/>
          <w:noProof/>
          <w:rtl/>
          <w:lang w:val="fr-FR" w:eastAsia="fr-FR" w:bidi="ar-SA"/>
        </w:rPr>
        <w:drawing>
          <wp:inline distT="0" distB="0" distL="0" distR="0" wp14:anchorId="6C4A2553" wp14:editId="7386DC2F">
            <wp:extent cx="2654201" cy="5905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26" cy="60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D1" w:rsidRPr="00744CEB" w:rsidRDefault="00FC51D1" w:rsidP="003059C9">
      <w:pPr>
        <w:pStyle w:val="Titre2"/>
        <w:bidi/>
        <w:jc w:val="center"/>
        <w:rPr>
          <w:rFonts w:ascii="Arial Unicode MS" w:eastAsia="Arial Unicode MS" w:hAnsi="Arial Unicode MS" w:cs="Arial Unicode MS"/>
          <w:b w:val="0"/>
          <w:bCs/>
          <w:sz w:val="24"/>
          <w:szCs w:val="32"/>
          <w:rtl/>
          <w:lang w:bidi="ar-OM"/>
        </w:rPr>
      </w:pPr>
      <w:r w:rsidRPr="00744CE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DZ"/>
        </w:rPr>
        <w:t>ا</w:t>
      </w:r>
      <w:r w:rsidRPr="00744CE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OM"/>
        </w:rPr>
        <w:t xml:space="preserve">لاجتماع السنوي </w:t>
      </w:r>
      <w:r w:rsidR="004D345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DZ"/>
        </w:rPr>
        <w:t>ال</w:t>
      </w:r>
      <w:r w:rsidR="006E27BD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DZ"/>
        </w:rPr>
        <w:t>سا</w:t>
      </w:r>
      <w:r w:rsidR="003059C9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DZ"/>
        </w:rPr>
        <w:t>بع</w:t>
      </w:r>
      <w:r w:rsidRPr="00744CE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OM"/>
        </w:rPr>
        <w:t xml:space="preserve"> عشر للشبكة العربية </w:t>
      </w:r>
    </w:p>
    <w:p w:rsidR="00FC51D1" w:rsidRDefault="00FC51D1" w:rsidP="00FC51D1">
      <w:pPr>
        <w:pStyle w:val="Titre2"/>
        <w:bidi/>
        <w:spacing w:before="0"/>
        <w:jc w:val="center"/>
        <w:rPr>
          <w:rFonts w:ascii="Arial Unicode MS" w:eastAsia="Arial Unicode MS" w:hAnsi="Arial Unicode MS" w:cs="Arial Unicode MS"/>
          <w:b w:val="0"/>
          <w:bCs/>
          <w:sz w:val="24"/>
          <w:szCs w:val="32"/>
          <w:rtl/>
          <w:lang w:bidi="ar-OM"/>
        </w:rPr>
      </w:pPr>
      <w:r w:rsidRPr="00744CEB">
        <w:rPr>
          <w:rFonts w:ascii="Arial Unicode MS" w:eastAsia="Arial Unicode MS" w:hAnsi="Arial Unicode MS" w:cs="Arial Unicode MS" w:hint="cs"/>
          <w:b w:val="0"/>
          <w:bCs/>
          <w:sz w:val="24"/>
          <w:szCs w:val="32"/>
          <w:rtl/>
          <w:lang w:bidi="ar-OM"/>
        </w:rPr>
        <w:t>لهيئات تنظيم الاتصالات وتقنية المعلومات</w:t>
      </w:r>
    </w:p>
    <w:p w:rsidR="00A2442B" w:rsidRDefault="003059C9" w:rsidP="00793EC4">
      <w:pPr>
        <w:pBdr>
          <w:bottom w:val="single" w:sz="6" w:space="2" w:color="auto"/>
        </w:pBdr>
        <w:jc w:val="center"/>
        <w:rPr>
          <w:rFonts w:eastAsia="Arial Unicode MS"/>
          <w:rtl/>
          <w:lang w:eastAsia="en-US" w:bidi="ar-DZ"/>
        </w:rPr>
      </w:pPr>
      <w:r>
        <w:rPr>
          <w:rFonts w:eastAsia="Arial Unicode MS" w:hint="cs"/>
          <w:rtl/>
          <w:lang w:eastAsia="en-US" w:bidi="ar-OM"/>
        </w:rPr>
        <w:t>الجمهورية التونسية</w:t>
      </w:r>
    </w:p>
    <w:p w:rsidR="00FC7AD7" w:rsidRDefault="00FC7AD7" w:rsidP="00793EC4">
      <w:pPr>
        <w:pBdr>
          <w:bottom w:val="single" w:sz="6" w:space="2" w:color="auto"/>
        </w:pBdr>
        <w:jc w:val="center"/>
        <w:rPr>
          <w:rFonts w:eastAsia="Arial Unicode MS"/>
          <w:rtl/>
          <w:lang w:eastAsia="en-US" w:bidi="ar-DZ"/>
        </w:rPr>
      </w:pPr>
    </w:p>
    <w:p w:rsidR="007E48C0" w:rsidRPr="00A2442B" w:rsidRDefault="007E48C0" w:rsidP="00A2442B">
      <w:pPr>
        <w:jc w:val="center"/>
        <w:rPr>
          <w:rFonts w:eastAsia="Arial Unicode MS"/>
          <w:lang w:eastAsia="en-US" w:bidi="ar-OM"/>
        </w:rPr>
      </w:pPr>
    </w:p>
    <w:p w:rsidR="00FC51D1" w:rsidRDefault="00242D7C" w:rsidP="00FC51D1">
      <w:pPr>
        <w:jc w:val="center"/>
        <w:rPr>
          <w:b w:val="0"/>
          <w:sz w:val="40"/>
          <w:szCs w:val="40"/>
          <w:lang w:bidi="ar-DZ"/>
        </w:rPr>
      </w:pPr>
      <w:r>
        <w:rPr>
          <w:rFonts w:hint="cs"/>
          <w:b w:val="0"/>
          <w:sz w:val="40"/>
          <w:szCs w:val="40"/>
          <w:rtl/>
          <w:lang w:bidi="ar-DZ"/>
        </w:rPr>
        <w:t>مسودة</w:t>
      </w:r>
      <w:r w:rsidR="00FC51D1" w:rsidRPr="00E30A73">
        <w:rPr>
          <w:rFonts w:hint="cs"/>
          <w:b w:val="0"/>
          <w:sz w:val="40"/>
          <w:szCs w:val="40"/>
          <w:rtl/>
          <w:lang w:bidi="ar-DZ"/>
        </w:rPr>
        <w:t xml:space="preserve"> لجدول الأعمال</w:t>
      </w:r>
    </w:p>
    <w:p w:rsidR="000842B0" w:rsidRDefault="000842B0" w:rsidP="00FC51D1">
      <w:pPr>
        <w:jc w:val="center"/>
        <w:rPr>
          <w:b w:val="0"/>
          <w:sz w:val="40"/>
          <w:szCs w:val="40"/>
          <w:lang w:bidi="ar-DZ"/>
        </w:rPr>
      </w:pPr>
    </w:p>
    <w:p w:rsidR="002F221B" w:rsidRPr="00B9795A" w:rsidRDefault="00E129D5" w:rsidP="00A00FD2">
      <w:pPr>
        <w:pStyle w:val="Titre2"/>
        <w:bidi/>
        <w:spacing w:before="480" w:after="480"/>
        <w:ind w:left="-23"/>
        <w:rPr>
          <w:b w:val="0"/>
          <w:bCs/>
          <w:color w:val="000000" w:themeColor="text1"/>
          <w:sz w:val="32"/>
          <w:szCs w:val="32"/>
          <w:rtl/>
          <w:lang w:bidi="ar-OM"/>
        </w:rPr>
      </w:pPr>
      <w:r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   </w:t>
      </w:r>
      <w:r w:rsidR="0033014C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الثلاثاء</w:t>
      </w:r>
      <w:r w:rsidR="002D6A01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="003059C9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24</w:t>
      </w:r>
      <w:r w:rsidR="002D6A01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="003059C9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سبتمبر</w:t>
      </w:r>
      <w:r w:rsidR="002D6A01" w:rsidRPr="00744CEB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="003059C9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2019</w:t>
      </w:r>
      <w:r w:rsidR="002F221B" w:rsidRPr="00B9795A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: الاجتماع التحضيري (اجتماع الخبراء)</w:t>
      </w:r>
    </w:p>
    <w:tbl>
      <w:tblPr>
        <w:tblW w:w="4654" w:type="pct"/>
        <w:tblInd w:w="1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756"/>
        <w:gridCol w:w="1971"/>
      </w:tblGrid>
      <w:tr w:rsidR="00DD4A5C" w:rsidRPr="00C05330" w:rsidTr="00793EC4">
        <w:trPr>
          <w:trHeight w:val="680"/>
        </w:trPr>
        <w:tc>
          <w:tcPr>
            <w:tcW w:w="3987" w:type="pct"/>
            <w:shd w:val="clear" w:color="auto" w:fill="D9D9D9" w:themeFill="background1" w:themeFillShade="D9"/>
            <w:vAlign w:val="center"/>
          </w:tcPr>
          <w:p w:rsidR="00DD4A5C" w:rsidRPr="00180770" w:rsidRDefault="00DD4A5C" w:rsidP="000470D2">
            <w:pPr>
              <w:pStyle w:val="Presentation"/>
              <w:jc w:val="center"/>
              <w:rPr>
                <w:rFonts w:ascii="Arial Unicode MS" w:eastAsia="Arial Unicode MS" w:hAnsi="Arial Unicode MS" w:cs="Arabic Transparent"/>
                <w:b w:val="0"/>
                <w:bCs/>
                <w:sz w:val="32"/>
                <w:szCs w:val="32"/>
                <w:lang w:val="fr-FR" w:bidi="ar-OM"/>
              </w:rPr>
            </w:pPr>
            <w:r w:rsidRPr="000E7834">
              <w:rPr>
                <w:rFonts w:ascii="Arial Unicode MS" w:eastAsia="Arial Unicode MS" w:hAnsi="Arial Unicode MS" w:cs="Arabic Transparent" w:hint="cs"/>
                <w:b w:val="0"/>
                <w:bCs/>
                <w:sz w:val="32"/>
                <w:szCs w:val="32"/>
                <w:rtl/>
                <w:lang w:bidi="ar-OM"/>
              </w:rPr>
              <w:t>تقييم المشاريع الحالية</w:t>
            </w:r>
          </w:p>
        </w:tc>
        <w:tc>
          <w:tcPr>
            <w:tcW w:w="1013" w:type="pct"/>
            <w:vMerge w:val="restart"/>
            <w:shd w:val="clear" w:color="auto" w:fill="D9D9D9" w:themeFill="background1" w:themeFillShade="D9"/>
            <w:vAlign w:val="center"/>
          </w:tcPr>
          <w:p w:rsidR="00DD4A5C" w:rsidRPr="00180770" w:rsidRDefault="00E54182" w:rsidP="00E54182">
            <w:pPr>
              <w:pStyle w:val="Session"/>
              <w:rPr>
                <w:sz w:val="28"/>
                <w:szCs w:val="28"/>
                <w:lang w:val="fr-FR"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 xml:space="preserve"> 14:00</w:t>
            </w:r>
            <w:r w:rsidR="00DD4A5C" w:rsidRPr="008A4F1E">
              <w:rPr>
                <w:sz w:val="28"/>
                <w:szCs w:val="28"/>
                <w:rtl/>
                <w:lang w:bidi="ar-OM"/>
              </w:rPr>
              <w:t>–</w:t>
            </w:r>
            <w:r w:rsidR="00DD4A5C" w:rsidRPr="008A4F1E">
              <w:rPr>
                <w:rFonts w:hint="cs"/>
                <w:sz w:val="28"/>
                <w:szCs w:val="28"/>
                <w:rtl/>
                <w:lang w:bidi="ar-OM"/>
              </w:rPr>
              <w:t xml:space="preserve"> 1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5</w:t>
            </w:r>
            <w:r w:rsidR="00DD4A5C" w:rsidRPr="008A4F1E"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 w:rsidR="003059C9">
              <w:rPr>
                <w:rFonts w:hint="cs"/>
                <w:sz w:val="28"/>
                <w:szCs w:val="28"/>
                <w:rtl/>
                <w:lang w:bidi="ar-OM"/>
              </w:rPr>
              <w:t>3</w:t>
            </w:r>
            <w:r w:rsidR="00305BA1">
              <w:rPr>
                <w:rFonts w:hint="cs"/>
                <w:sz w:val="28"/>
                <w:szCs w:val="28"/>
                <w:rtl/>
                <w:lang w:bidi="ar-OM"/>
              </w:rPr>
              <w:t>0</w:t>
            </w:r>
          </w:p>
          <w:p w:rsidR="00DD4A5C" w:rsidRPr="00A254F9" w:rsidRDefault="00DD4A5C" w:rsidP="000470D2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DD4A5C" w:rsidRPr="00C05330" w:rsidTr="00793EC4">
        <w:trPr>
          <w:trHeight w:val="680"/>
        </w:trPr>
        <w:tc>
          <w:tcPr>
            <w:tcW w:w="3987" w:type="pct"/>
            <w:shd w:val="clear" w:color="auto" w:fill="D9D9D9" w:themeFill="background1" w:themeFillShade="D9"/>
          </w:tcPr>
          <w:p w:rsidR="00DD4A5C" w:rsidRPr="00183357" w:rsidRDefault="00DD4A5C" w:rsidP="000470D2">
            <w:pPr>
              <w:tabs>
                <w:tab w:val="left" w:pos="526"/>
              </w:tabs>
              <w:rPr>
                <w:rFonts w:ascii="Simplified Arabic" w:hAnsi="Simplified Arabic"/>
                <w:b w:val="0"/>
                <w:bCs w:val="0"/>
                <w:sz w:val="32"/>
                <w:szCs w:val="32"/>
                <w:lang w:bidi="ar-DZ"/>
              </w:rPr>
            </w:pPr>
            <w:r w:rsidRPr="00183357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مشروع</w:t>
            </w:r>
            <w:r w:rsidRPr="00183357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تعزيز</w:t>
            </w:r>
            <w:r w:rsidRPr="00183357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خدمات</w:t>
            </w:r>
            <w:r w:rsidRPr="00183357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النطاق العريض </w:t>
            </w:r>
            <w:r w:rsidRPr="00183357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في</w:t>
            </w:r>
            <w:r w:rsidRPr="00183357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المنطقة العربية</w:t>
            </w: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  <w:lang w:bidi="ar-DZ"/>
              </w:rPr>
              <w:t xml:space="preserve"> (مص</w:t>
            </w:r>
            <w:r w:rsidR="006276B2">
              <w:rPr>
                <w:rFonts w:ascii="Arial" w:hAnsi="Arial" w:hint="cs"/>
                <w:b w:val="0"/>
                <w:bCs w:val="0"/>
                <w:sz w:val="32"/>
                <w:szCs w:val="32"/>
                <w:rtl/>
                <w:lang w:bidi="ar-DZ"/>
              </w:rPr>
              <w:t>ر</w:t>
            </w: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:rsidR="00DD4A5C" w:rsidRPr="00A254F9" w:rsidRDefault="00DD4A5C" w:rsidP="000470D2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DD4A5C" w:rsidRPr="00C05330" w:rsidTr="00793EC4">
        <w:trPr>
          <w:trHeight w:val="680"/>
        </w:trPr>
        <w:tc>
          <w:tcPr>
            <w:tcW w:w="3987" w:type="pct"/>
            <w:shd w:val="clear" w:color="auto" w:fill="D9D9D9" w:themeFill="background1" w:themeFillShade="D9"/>
          </w:tcPr>
          <w:p w:rsidR="00DD4A5C" w:rsidRPr="00183357" w:rsidRDefault="00DD4A5C" w:rsidP="000470D2">
            <w:pPr>
              <w:tabs>
                <w:tab w:val="left" w:pos="526"/>
              </w:tabs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  <w:r w:rsidRPr="00183357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مشروع</w:t>
            </w:r>
            <w:r w:rsidRPr="00BF72A0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تأثيرات برامج تطبيقات الاتصالات عبر بروتكول شبكات الانترنت(</w:t>
            </w:r>
            <w:r w:rsidRPr="00BF72A0">
              <w:rPr>
                <w:rFonts w:ascii="Arial" w:hAnsi="Arial"/>
                <w:b w:val="0"/>
                <w:bCs w:val="0"/>
                <w:sz w:val="32"/>
                <w:szCs w:val="32"/>
              </w:rPr>
              <w:t>OTTs</w:t>
            </w:r>
            <w:r w:rsidRPr="00BF72A0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>) على المجالات الاجتماعية والاقتصادية والأمنية</w:t>
            </w: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(مصر)</w:t>
            </w:r>
          </w:p>
        </w:tc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:rsidR="00DD4A5C" w:rsidRPr="00A254F9" w:rsidRDefault="00DD4A5C" w:rsidP="000470D2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DD4A5C" w:rsidRPr="00C05330" w:rsidTr="00793EC4">
        <w:trPr>
          <w:trHeight w:val="680"/>
        </w:trPr>
        <w:tc>
          <w:tcPr>
            <w:tcW w:w="3987" w:type="pct"/>
            <w:shd w:val="clear" w:color="auto" w:fill="D9D9D9" w:themeFill="background1" w:themeFillShade="D9"/>
          </w:tcPr>
          <w:p w:rsidR="00DD4A5C" w:rsidRPr="00183357" w:rsidRDefault="00DD4A5C" w:rsidP="000470D2">
            <w:pPr>
              <w:tabs>
                <w:tab w:val="left" w:pos="526"/>
              </w:tabs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مشروع الدراسة المقارنة لأسعار الاتصالات في الدول العربية (البحرين)</w:t>
            </w:r>
          </w:p>
        </w:tc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:rsidR="00DD4A5C" w:rsidRPr="00A254F9" w:rsidRDefault="00DD4A5C" w:rsidP="000470D2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</w:tbl>
    <w:p w:rsidR="002F221B" w:rsidRDefault="002F221B">
      <w:pPr>
        <w:rPr>
          <w:sz w:val="24"/>
          <w:szCs w:val="24"/>
        </w:rPr>
      </w:pPr>
    </w:p>
    <w:p w:rsidR="008A4F1E" w:rsidRDefault="008A4F1E">
      <w:pPr>
        <w:rPr>
          <w:sz w:val="24"/>
          <w:szCs w:val="24"/>
        </w:rPr>
      </w:pPr>
    </w:p>
    <w:tbl>
      <w:tblPr>
        <w:tblW w:w="4621" w:type="pct"/>
        <w:tblInd w:w="1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753"/>
        <w:gridCol w:w="1905"/>
      </w:tblGrid>
      <w:tr w:rsidR="008A4F1E" w:rsidRPr="00A254F9" w:rsidTr="000842B0">
        <w:trPr>
          <w:trHeight w:val="691"/>
        </w:trPr>
        <w:tc>
          <w:tcPr>
            <w:tcW w:w="4014" w:type="pct"/>
            <w:shd w:val="clear" w:color="auto" w:fill="F2F2F2" w:themeFill="background1" w:themeFillShade="F2"/>
            <w:vAlign w:val="center"/>
          </w:tcPr>
          <w:p w:rsidR="008A4F1E" w:rsidRPr="001F76A1" w:rsidRDefault="008A4F1E" w:rsidP="008A4F1E">
            <w:pPr>
              <w:pStyle w:val="Session"/>
              <w:ind w:left="284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eastAsia="ar-SA" w:bidi="ar-OM"/>
              </w:rPr>
            </w:pPr>
            <w:r w:rsidRPr="001F76A1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ar-SA" w:bidi="ar-OM"/>
              </w:rPr>
              <w:t>استراحة قهوة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8A4F1E" w:rsidRPr="00A254F9" w:rsidRDefault="008A4F1E" w:rsidP="00E54182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</w:t>
            </w:r>
            <w:r w:rsidR="00E54182">
              <w:rPr>
                <w:rFonts w:hint="cs"/>
                <w:sz w:val="28"/>
                <w:szCs w:val="28"/>
                <w:rtl/>
                <w:lang w:bidi="ar-OM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 w:rsidR="003059C9">
              <w:rPr>
                <w:rFonts w:hint="cs"/>
                <w:sz w:val="28"/>
                <w:szCs w:val="28"/>
                <w:rtl/>
                <w:lang w:bidi="ar-OM"/>
              </w:rPr>
              <w:t>3</w:t>
            </w:r>
            <w:r w:rsidR="00305BA1">
              <w:rPr>
                <w:rFonts w:hint="cs"/>
                <w:sz w:val="28"/>
                <w:szCs w:val="28"/>
                <w:rtl/>
                <w:lang w:bidi="ar-OM"/>
              </w:rPr>
              <w:t>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</w:t>
            </w:r>
            <w:r w:rsidR="00E54182">
              <w:rPr>
                <w:rFonts w:hint="cs"/>
                <w:sz w:val="28"/>
                <w:szCs w:val="28"/>
                <w:rtl/>
                <w:lang w:bidi="ar-OM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 w:rsidR="00E54182">
              <w:rPr>
                <w:rFonts w:hint="cs"/>
                <w:sz w:val="28"/>
                <w:szCs w:val="28"/>
                <w:rtl/>
                <w:lang w:bidi="ar-OM"/>
              </w:rPr>
              <w:t>45</w:t>
            </w:r>
          </w:p>
        </w:tc>
      </w:tr>
    </w:tbl>
    <w:p w:rsidR="008A4F1E" w:rsidRDefault="008A4F1E">
      <w:pPr>
        <w:rPr>
          <w:sz w:val="24"/>
          <w:szCs w:val="24"/>
          <w:rtl/>
          <w:lang w:bidi="ar-SA"/>
        </w:rPr>
      </w:pPr>
    </w:p>
    <w:p w:rsidR="008A4F1E" w:rsidRDefault="008A4F1E">
      <w:pPr>
        <w:rPr>
          <w:sz w:val="24"/>
          <w:szCs w:val="24"/>
        </w:rPr>
      </w:pPr>
    </w:p>
    <w:tbl>
      <w:tblPr>
        <w:tblW w:w="4631" w:type="pct"/>
        <w:tblInd w:w="13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743"/>
        <w:gridCol w:w="1936"/>
      </w:tblGrid>
      <w:tr w:rsidR="00793EC4" w:rsidRPr="00C05330" w:rsidTr="000842B0">
        <w:trPr>
          <w:trHeight w:val="680"/>
        </w:trPr>
        <w:tc>
          <w:tcPr>
            <w:tcW w:w="4000" w:type="pct"/>
            <w:shd w:val="clear" w:color="auto" w:fill="D9D9D9" w:themeFill="background1" w:themeFillShade="D9"/>
          </w:tcPr>
          <w:p w:rsidR="00793EC4" w:rsidRDefault="00793EC4" w:rsidP="00F213DF">
            <w:pPr>
              <w:tabs>
                <w:tab w:val="left" w:pos="526"/>
              </w:tabs>
              <w:jc w:val="both"/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مشروع النفاذ إلى خدمات الاتصالات وتكنلوجيا المعلومات في المناطق الريفية والنائية (موريتانيا)</w:t>
            </w:r>
          </w:p>
        </w:tc>
        <w:tc>
          <w:tcPr>
            <w:tcW w:w="1000" w:type="pct"/>
            <w:vMerge w:val="restart"/>
            <w:shd w:val="clear" w:color="auto" w:fill="D9D9D9" w:themeFill="background1" w:themeFillShade="D9"/>
            <w:vAlign w:val="center"/>
          </w:tcPr>
          <w:p w:rsidR="00793EC4" w:rsidRDefault="00E54182" w:rsidP="00B002A9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15:45</w:t>
            </w:r>
            <w:r w:rsidR="00793EC4"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="00793EC4" w:rsidRPr="00A254F9">
              <w:rPr>
                <w:sz w:val="28"/>
                <w:szCs w:val="28"/>
                <w:rtl/>
                <w:lang w:bidi="ar-OM"/>
              </w:rPr>
              <w:t>–</w:t>
            </w:r>
            <w:r w:rsidR="00793EC4"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="00B002A9">
              <w:rPr>
                <w:rFonts w:hint="cs"/>
                <w:sz w:val="28"/>
                <w:szCs w:val="28"/>
                <w:rtl/>
                <w:lang w:bidi="ar-OM"/>
              </w:rPr>
              <w:t>16:30</w:t>
            </w:r>
          </w:p>
        </w:tc>
      </w:tr>
      <w:tr w:rsidR="00793EC4" w:rsidRPr="00C05330" w:rsidTr="000842B0">
        <w:trPr>
          <w:trHeight w:val="680"/>
        </w:trPr>
        <w:tc>
          <w:tcPr>
            <w:tcW w:w="4000" w:type="pct"/>
            <w:shd w:val="clear" w:color="auto" w:fill="D9D9D9" w:themeFill="background1" w:themeFillShade="D9"/>
          </w:tcPr>
          <w:p w:rsidR="00793EC4" w:rsidRPr="00183357" w:rsidRDefault="00793EC4" w:rsidP="00F213DF">
            <w:pPr>
              <w:tabs>
                <w:tab w:val="left" w:pos="526"/>
              </w:tabs>
              <w:rPr>
                <w:rFonts w:ascii="Arial" w:hAnsi="Arial"/>
                <w:b w:val="0"/>
                <w:bCs w:val="0"/>
                <w:sz w:val="32"/>
                <w:szCs w:val="32"/>
              </w:rPr>
            </w:pPr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مشروع تبادل الخبرات في مراقبة جودة خدمات </w:t>
            </w:r>
            <w:r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الاتصالات الخلوية (</w:t>
            </w:r>
            <w:r w:rsidRPr="00805024">
              <w:rPr>
                <w:rFonts w:ascii="Arial" w:hAnsi="Arial"/>
                <w:b w:val="0"/>
                <w:bCs w:val="0"/>
                <w:sz w:val="32"/>
                <w:szCs w:val="32"/>
              </w:rPr>
              <w:t>QoS/QoE</w:t>
            </w:r>
            <w:r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)</w:t>
            </w:r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حماية </w:t>
            </w: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و</w:t>
            </w:r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>شؤون المستفيدين</w:t>
            </w: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 الأردن )</w:t>
            </w:r>
          </w:p>
        </w:tc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793EC4" w:rsidRPr="00A254F9" w:rsidRDefault="00793EC4" w:rsidP="00F213DF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</w:tbl>
    <w:p w:rsidR="000842B0" w:rsidRDefault="000842B0" w:rsidP="00B002A9">
      <w:pPr>
        <w:rPr>
          <w:lang w:bidi="ar-DZ"/>
        </w:rPr>
      </w:pPr>
    </w:p>
    <w:p w:rsidR="000842B0" w:rsidRDefault="000842B0" w:rsidP="00B002A9">
      <w:pPr>
        <w:rPr>
          <w:lang w:bidi="ar-DZ"/>
        </w:rPr>
      </w:pPr>
    </w:p>
    <w:p w:rsidR="000842B0" w:rsidRDefault="000842B0" w:rsidP="00B002A9">
      <w:pPr>
        <w:rPr>
          <w:lang w:bidi="ar-DZ"/>
        </w:rPr>
      </w:pPr>
    </w:p>
    <w:p w:rsidR="00B002A9" w:rsidRDefault="00B002A9" w:rsidP="00B002A9">
      <w:pPr>
        <w:rPr>
          <w:rtl/>
          <w:lang w:eastAsia="en-US" w:bidi="ar-DZ"/>
        </w:rPr>
      </w:pPr>
      <w:r>
        <w:rPr>
          <w:rFonts w:hint="cs"/>
          <w:rtl/>
          <w:lang w:bidi="ar-DZ"/>
        </w:rPr>
        <w:t xml:space="preserve">الأربعاء </w:t>
      </w:r>
      <w:r w:rsidRPr="00B002A9">
        <w:rPr>
          <w:rFonts w:hint="cs"/>
          <w:b w:val="0"/>
          <w:color w:val="000000" w:themeColor="text1"/>
          <w:sz w:val="32"/>
          <w:szCs w:val="32"/>
          <w:rtl/>
          <w:lang w:bidi="ar-OM"/>
        </w:rPr>
        <w:t>25</w:t>
      </w:r>
      <w:r>
        <w:rPr>
          <w:rFonts w:hint="cs"/>
          <w:b w:val="0"/>
          <w:color w:val="000000" w:themeColor="text1"/>
          <w:sz w:val="32"/>
          <w:szCs w:val="32"/>
          <w:rtl/>
          <w:lang w:bidi="ar-OM"/>
        </w:rPr>
        <w:t xml:space="preserve"> </w:t>
      </w:r>
      <w:r w:rsidRPr="00B002A9">
        <w:rPr>
          <w:rFonts w:hint="cs"/>
          <w:b w:val="0"/>
          <w:color w:val="000000" w:themeColor="text1"/>
          <w:sz w:val="32"/>
          <w:szCs w:val="32"/>
          <w:rtl/>
          <w:lang w:bidi="ar-OM"/>
        </w:rPr>
        <w:t>سبتمبر</w:t>
      </w:r>
      <w:r w:rsidRPr="00744CEB">
        <w:rPr>
          <w:rFonts w:hint="cs"/>
          <w:b w:val="0"/>
          <w:color w:val="000000" w:themeColor="text1"/>
          <w:sz w:val="32"/>
          <w:szCs w:val="32"/>
          <w:rtl/>
          <w:lang w:bidi="ar-OM"/>
        </w:rPr>
        <w:t xml:space="preserve"> 201</w:t>
      </w:r>
      <w:r w:rsidRPr="00B002A9">
        <w:rPr>
          <w:rFonts w:hint="cs"/>
          <w:b w:val="0"/>
          <w:color w:val="000000" w:themeColor="text1"/>
          <w:sz w:val="32"/>
          <w:szCs w:val="32"/>
          <w:rtl/>
          <w:lang w:bidi="ar-OM"/>
        </w:rPr>
        <w:t>9</w:t>
      </w:r>
      <w:r w:rsidRPr="00B9795A">
        <w:rPr>
          <w:rFonts w:hint="cs"/>
          <w:b w:val="0"/>
          <w:color w:val="000000" w:themeColor="text1"/>
          <w:sz w:val="32"/>
          <w:szCs w:val="32"/>
          <w:rtl/>
          <w:lang w:bidi="ar-OM"/>
        </w:rPr>
        <w:t>: الاجتماع التحضيري (اجتماع الخبراء</w:t>
      </w:r>
      <w:r>
        <w:rPr>
          <w:rFonts w:hint="cs"/>
          <w:b w:val="0"/>
          <w:color w:val="000000" w:themeColor="text1"/>
          <w:sz w:val="32"/>
          <w:szCs w:val="32"/>
          <w:rtl/>
          <w:lang w:bidi="ar-OM"/>
        </w:rPr>
        <w:t xml:space="preserve"> </w:t>
      </w:r>
      <w:r>
        <w:rPr>
          <w:b w:val="0"/>
          <w:color w:val="000000" w:themeColor="text1"/>
          <w:sz w:val="32"/>
          <w:szCs w:val="32"/>
          <w:rtl/>
          <w:lang w:bidi="ar-OM"/>
        </w:rPr>
        <w:t>–</w:t>
      </w:r>
      <w:r>
        <w:rPr>
          <w:rFonts w:hint="cs"/>
          <w:b w:val="0"/>
          <w:color w:val="000000" w:themeColor="text1"/>
          <w:sz w:val="32"/>
          <w:szCs w:val="32"/>
          <w:rtl/>
          <w:lang w:bidi="ar-OM"/>
        </w:rPr>
        <w:t xml:space="preserve"> تابع)</w:t>
      </w:r>
    </w:p>
    <w:p w:rsidR="00B002A9" w:rsidRPr="00FC7AD7" w:rsidRDefault="00B002A9" w:rsidP="00FC7AD7">
      <w:pPr>
        <w:rPr>
          <w:rtl/>
          <w:lang w:eastAsia="en-US" w:bidi="ar-SA"/>
        </w:rPr>
      </w:pPr>
    </w:p>
    <w:tbl>
      <w:tblPr>
        <w:tblW w:w="4613" w:type="pct"/>
        <w:tblInd w:w="29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491"/>
        <w:gridCol w:w="2150"/>
      </w:tblGrid>
      <w:tr w:rsidR="00B002A9" w:rsidRPr="00A254F9" w:rsidTr="000B5DD0">
        <w:trPr>
          <w:trHeight w:val="680"/>
        </w:trPr>
        <w:tc>
          <w:tcPr>
            <w:tcW w:w="38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02A9" w:rsidRDefault="00B002A9" w:rsidP="004670E5">
            <w:pPr>
              <w:tabs>
                <w:tab w:val="left" w:pos="526"/>
              </w:tabs>
              <w:jc w:val="both"/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  <w:r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مشروع دراسة </w:t>
            </w:r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>التجوال الدولي بين الدول العربية</w:t>
            </w: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 البحرين )</w:t>
            </w:r>
          </w:p>
        </w:tc>
        <w:tc>
          <w:tcPr>
            <w:tcW w:w="1115" w:type="pct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02A9" w:rsidRDefault="00B002A9" w:rsidP="00B002A9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09:00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10:30</w:t>
            </w:r>
          </w:p>
        </w:tc>
      </w:tr>
      <w:tr w:rsidR="00B002A9" w:rsidRPr="00A254F9" w:rsidTr="000B5DD0">
        <w:trPr>
          <w:trHeight w:val="680"/>
        </w:trPr>
        <w:tc>
          <w:tcPr>
            <w:tcW w:w="38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02A9" w:rsidRPr="00183357" w:rsidRDefault="00B002A9" w:rsidP="004670E5">
            <w:pPr>
              <w:tabs>
                <w:tab w:val="left" w:pos="526"/>
              </w:tabs>
              <w:jc w:val="both"/>
              <w:rPr>
                <w:rFonts w:ascii="Simplified Arabic" w:hAnsi="Simplified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مشروع شبكة اتصالات الطوارئ للمنطقة العربية (السودان)</w:t>
            </w:r>
          </w:p>
        </w:tc>
        <w:tc>
          <w:tcPr>
            <w:tcW w:w="1115" w:type="pct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02A9" w:rsidRPr="00A254F9" w:rsidRDefault="00B002A9" w:rsidP="00C63288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B002A9" w:rsidRPr="00A254F9" w:rsidTr="000B5DD0">
        <w:trPr>
          <w:trHeight w:val="680"/>
        </w:trPr>
        <w:tc>
          <w:tcPr>
            <w:tcW w:w="38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02A9" w:rsidRPr="00183357" w:rsidRDefault="00B002A9" w:rsidP="00B002A9">
            <w:pPr>
              <w:tabs>
                <w:tab w:val="left" w:pos="526"/>
              </w:tabs>
              <w:rPr>
                <w:rFonts w:ascii="Arial" w:hAnsi="Arial"/>
                <w:b w:val="0"/>
                <w:bCs w:val="0"/>
                <w:sz w:val="32"/>
                <w:szCs w:val="32"/>
              </w:rPr>
            </w:pPr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مشروع تبادل الخبرات في </w:t>
            </w: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مكافحة تهريب المكالمات الدولية الذي يتم من خلال استخدام أجهزة </w:t>
            </w:r>
            <w:r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(</w:t>
            </w:r>
            <w:r>
              <w:rPr>
                <w:rFonts w:ascii="Arial" w:hAnsi="Arial"/>
                <w:b w:val="0"/>
                <w:bCs w:val="0"/>
                <w:sz w:val="32"/>
                <w:szCs w:val="32"/>
              </w:rPr>
              <w:t>SIMBox</w:t>
            </w:r>
            <w:r w:rsidRPr="00805024"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)</w:t>
            </w:r>
            <w:r w:rsidRPr="00805024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(الأردن)</w:t>
            </w:r>
          </w:p>
          <w:p w:rsidR="00B002A9" w:rsidRDefault="00B002A9" w:rsidP="004670E5">
            <w:pPr>
              <w:tabs>
                <w:tab w:val="left" w:pos="526"/>
              </w:tabs>
              <w:jc w:val="both"/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115" w:type="pct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002A9" w:rsidRPr="00A254F9" w:rsidRDefault="00B002A9" w:rsidP="00C63288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</w:tbl>
    <w:p w:rsidR="00A26115" w:rsidRDefault="00A26115" w:rsidP="00A26115">
      <w:pPr>
        <w:rPr>
          <w:rtl/>
          <w:lang w:eastAsia="en-US" w:bidi="ar-OM"/>
        </w:rPr>
      </w:pPr>
    </w:p>
    <w:tbl>
      <w:tblPr>
        <w:tblW w:w="4612" w:type="pct"/>
        <w:tblInd w:w="276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513"/>
        <w:gridCol w:w="2126"/>
      </w:tblGrid>
      <w:tr w:rsidR="003A26FE" w:rsidRPr="00A254F9" w:rsidTr="000B5DD0">
        <w:trPr>
          <w:trHeight w:val="691"/>
        </w:trPr>
        <w:tc>
          <w:tcPr>
            <w:tcW w:w="3897" w:type="pct"/>
            <w:shd w:val="clear" w:color="auto" w:fill="F2F2F2" w:themeFill="background1" w:themeFillShade="F2"/>
            <w:vAlign w:val="center"/>
          </w:tcPr>
          <w:p w:rsidR="003A26FE" w:rsidRPr="003A634E" w:rsidRDefault="003A26FE" w:rsidP="000F0668">
            <w:pPr>
              <w:pStyle w:val="Session"/>
              <w:ind w:left="284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 w:rsidRPr="001F76A1">
              <w:rPr>
                <w:rFonts w:ascii="Arial Unicode MS" w:eastAsia="Arial Unicode MS" w:hAnsi="Arial Unicode MS" w:cs="Arabic Transparent" w:hint="cs"/>
                <w:b/>
                <w:bCs/>
                <w:sz w:val="32"/>
                <w:szCs w:val="32"/>
                <w:rtl/>
                <w:lang w:eastAsia="ar-SA" w:bidi="ar-OM"/>
              </w:rPr>
              <w:t>استراحة قهوة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3A26FE" w:rsidRPr="00A254F9" w:rsidRDefault="003A26FE" w:rsidP="003A26FE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10:30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11:00</w:t>
            </w:r>
          </w:p>
        </w:tc>
      </w:tr>
    </w:tbl>
    <w:p w:rsidR="003A26FE" w:rsidRDefault="003A26FE" w:rsidP="00A26115">
      <w:pPr>
        <w:rPr>
          <w:rtl/>
          <w:lang w:eastAsia="en-US" w:bidi="ar-OM"/>
        </w:rPr>
      </w:pPr>
    </w:p>
    <w:tbl>
      <w:tblPr>
        <w:tblW w:w="4612" w:type="pct"/>
        <w:tblInd w:w="276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513"/>
        <w:gridCol w:w="2126"/>
      </w:tblGrid>
      <w:tr w:rsidR="00FC7AD7" w:rsidRPr="00C05330" w:rsidTr="000B5DD0">
        <w:trPr>
          <w:trHeight w:val="680"/>
        </w:trPr>
        <w:tc>
          <w:tcPr>
            <w:tcW w:w="3897" w:type="pct"/>
            <w:shd w:val="clear" w:color="auto" w:fill="D9D9D9" w:themeFill="background1" w:themeFillShade="D9"/>
            <w:vAlign w:val="center"/>
          </w:tcPr>
          <w:p w:rsidR="00FC7AD7" w:rsidRPr="00180770" w:rsidRDefault="003A26FE" w:rsidP="00B002A9">
            <w:pPr>
              <w:tabs>
                <w:tab w:val="left" w:pos="526"/>
              </w:tabs>
              <w:rPr>
                <w:rFonts w:ascii="Arial Unicode MS" w:eastAsia="Arial Unicode MS" w:hAnsi="Arial Unicode MS" w:cs="Arabic Transparent"/>
                <w:b w:val="0"/>
                <w:bCs w:val="0"/>
                <w:sz w:val="32"/>
                <w:szCs w:val="32"/>
                <w:lang w:val="fr-FR" w:bidi="ar-OM"/>
              </w:rPr>
            </w:pP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>مشروع حماية الأطفال عند استخدام وسائل الاتصالات وتكنلوجيا المعلومات (السودان)</w:t>
            </w:r>
          </w:p>
        </w:tc>
        <w:tc>
          <w:tcPr>
            <w:tcW w:w="1103" w:type="pct"/>
            <w:vMerge w:val="restart"/>
            <w:shd w:val="clear" w:color="auto" w:fill="D9D9D9" w:themeFill="background1" w:themeFillShade="D9"/>
            <w:vAlign w:val="center"/>
          </w:tcPr>
          <w:p w:rsidR="00783425" w:rsidRPr="00180770" w:rsidRDefault="003A26FE" w:rsidP="003A26FE">
            <w:pPr>
              <w:pStyle w:val="Session"/>
              <w:rPr>
                <w:sz w:val="28"/>
                <w:szCs w:val="28"/>
                <w:rtl/>
                <w:lang w:val="fr-FR"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11:00</w:t>
            </w:r>
            <w:r w:rsidR="00783425" w:rsidRPr="00A254F9">
              <w:rPr>
                <w:sz w:val="28"/>
                <w:szCs w:val="28"/>
                <w:rtl/>
                <w:lang w:bidi="ar-OM"/>
              </w:rPr>
              <w:t>–</w:t>
            </w:r>
            <w:r w:rsidR="00783425"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="00783425">
              <w:rPr>
                <w:rFonts w:hint="cs"/>
                <w:sz w:val="28"/>
                <w:szCs w:val="28"/>
                <w:rtl/>
                <w:lang w:bidi="ar-OM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2</w:t>
            </w:r>
            <w:r w:rsidR="00783425">
              <w:rPr>
                <w:rFonts w:hint="cs"/>
                <w:sz w:val="28"/>
                <w:szCs w:val="28"/>
                <w:rtl/>
                <w:lang w:bidi="ar-OM"/>
              </w:rPr>
              <w:t>:30</w:t>
            </w:r>
          </w:p>
          <w:p w:rsidR="00FC7AD7" w:rsidRPr="00A254F9" w:rsidRDefault="00FC7AD7" w:rsidP="00585151">
            <w:pPr>
              <w:pStyle w:val="Session"/>
              <w:rPr>
                <w:sz w:val="28"/>
                <w:szCs w:val="28"/>
                <w:lang w:bidi="ar-OM"/>
              </w:rPr>
            </w:pPr>
          </w:p>
        </w:tc>
      </w:tr>
      <w:tr w:rsidR="00FC7AD7" w:rsidRPr="00C05330" w:rsidTr="009E6858">
        <w:trPr>
          <w:trHeight w:val="260"/>
        </w:trPr>
        <w:tc>
          <w:tcPr>
            <w:tcW w:w="3897" w:type="pct"/>
            <w:shd w:val="clear" w:color="auto" w:fill="D9D9D9" w:themeFill="background1" w:themeFillShade="D9"/>
          </w:tcPr>
          <w:p w:rsidR="00FC7AD7" w:rsidRPr="001F76A1" w:rsidRDefault="003A26FE" w:rsidP="003A26FE">
            <w:pPr>
              <w:spacing w:before="240"/>
              <w:rPr>
                <w:rFonts w:ascii="Arial" w:hAnsi="Arial"/>
                <w:b w:val="0"/>
                <w:bCs w:val="0"/>
                <w:sz w:val="32"/>
                <w:szCs w:val="32"/>
                <w:lang w:bidi="ar-DZ"/>
              </w:rPr>
            </w:pP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مشروع </w:t>
            </w:r>
            <w:r w:rsidRPr="001F76A1">
              <w:rPr>
                <w:rFonts w:ascii="Arial" w:hAnsi="Arial" w:hint="eastAsia"/>
                <w:b w:val="0"/>
                <w:bCs w:val="0"/>
                <w:sz w:val="32"/>
                <w:szCs w:val="32"/>
                <w:rtl/>
              </w:rPr>
              <w:t>التنظيم</w:t>
            </w:r>
            <w:r w:rsidRPr="001F76A1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1F76A1">
              <w:rPr>
                <w:rFonts w:ascii="Arial" w:hAnsi="Arial" w:hint="eastAsia"/>
                <w:b w:val="0"/>
                <w:bCs w:val="0"/>
                <w:sz w:val="32"/>
                <w:szCs w:val="32"/>
                <w:rtl/>
              </w:rPr>
              <w:t>عن</w:t>
            </w:r>
            <w:r w:rsidRPr="001F76A1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1F76A1">
              <w:rPr>
                <w:rFonts w:ascii="Arial" w:hAnsi="Arial" w:hint="eastAsia"/>
                <w:b w:val="0"/>
                <w:bCs w:val="0"/>
                <w:sz w:val="32"/>
                <w:szCs w:val="32"/>
                <w:rtl/>
              </w:rPr>
              <w:t>طريق</w:t>
            </w:r>
            <w:r w:rsidRPr="001F76A1"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1F76A1">
              <w:rPr>
                <w:rFonts w:ascii="Arial" w:hAnsi="Arial" w:hint="eastAsia"/>
                <w:b w:val="0"/>
                <w:bCs w:val="0"/>
                <w:sz w:val="32"/>
                <w:szCs w:val="32"/>
                <w:rtl/>
              </w:rPr>
              <w:t>البيانات</w:t>
            </w:r>
            <w:r>
              <w:rPr>
                <w:rFonts w:ascii="Arial" w:hAnsi="Arial" w:hint="cs"/>
                <w:b w:val="0"/>
                <w:bCs w:val="0"/>
                <w:sz w:val="32"/>
                <w:szCs w:val="32"/>
                <w:rtl/>
              </w:rPr>
              <w:t xml:space="preserve"> (الجزائر</w:t>
            </w:r>
            <w:r w:rsidR="000842B0">
              <w:rPr>
                <w:rFonts w:ascii="Arial" w:hAnsi="Arial" w:hint="cs"/>
                <w:b w:val="0"/>
                <w:bCs w:val="0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1103" w:type="pct"/>
            <w:vMerge/>
            <w:shd w:val="clear" w:color="auto" w:fill="D9D9D9" w:themeFill="background1" w:themeFillShade="D9"/>
            <w:vAlign w:val="center"/>
          </w:tcPr>
          <w:p w:rsidR="00FC7AD7" w:rsidRPr="00A254F9" w:rsidRDefault="00FC7AD7" w:rsidP="00585151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FC7AD7" w:rsidRPr="00C05330" w:rsidTr="000B5DD0">
        <w:trPr>
          <w:trHeight w:val="680"/>
        </w:trPr>
        <w:tc>
          <w:tcPr>
            <w:tcW w:w="3897" w:type="pct"/>
            <w:shd w:val="clear" w:color="auto" w:fill="D9D9D9" w:themeFill="background1" w:themeFillShade="D9"/>
          </w:tcPr>
          <w:p w:rsidR="001F76A1" w:rsidRPr="003A26FE" w:rsidRDefault="003A26FE" w:rsidP="00F17153">
            <w:pPr>
              <w:tabs>
                <w:tab w:val="left" w:pos="526"/>
              </w:tabs>
              <w:rPr>
                <w:rFonts w:ascii="Arial" w:hAnsi="Arial"/>
                <w:b w:val="0"/>
                <w:bCs w:val="0"/>
                <w:sz w:val="32"/>
                <w:szCs w:val="32"/>
                <w:rtl/>
              </w:rPr>
            </w:pPr>
            <w:r w:rsidRPr="003A26FE">
              <w:rPr>
                <w:rFonts w:ascii="Simplified Arabic" w:hAnsi="Simplified Arabic" w:hint="cs"/>
                <w:b w:val="0"/>
                <w:bCs w:val="0"/>
                <w:sz w:val="32"/>
                <w:szCs w:val="32"/>
                <w:rtl/>
              </w:rPr>
              <w:t>مراجعة القواعد الأساسية للشبكة</w:t>
            </w:r>
            <w:r w:rsidR="00F17153">
              <w:rPr>
                <w:rFonts w:ascii="Simplified Arabic" w:hAnsi="Simplified Arabic" w:hint="cs"/>
                <w:b w:val="0"/>
                <w:bCs w:val="0"/>
                <w:sz w:val="32"/>
                <w:szCs w:val="32"/>
                <w:rtl/>
              </w:rPr>
              <w:t xml:space="preserve"> (الأمانة)</w:t>
            </w:r>
          </w:p>
        </w:tc>
        <w:tc>
          <w:tcPr>
            <w:tcW w:w="1103" w:type="pct"/>
            <w:vMerge/>
            <w:shd w:val="clear" w:color="auto" w:fill="D9D9D9" w:themeFill="background1" w:themeFillShade="D9"/>
            <w:vAlign w:val="center"/>
          </w:tcPr>
          <w:p w:rsidR="00FC7AD7" w:rsidRPr="00A254F9" w:rsidRDefault="00FC7AD7" w:rsidP="00585151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</w:tbl>
    <w:p w:rsidR="00783425" w:rsidRDefault="00783425" w:rsidP="00A26115">
      <w:pPr>
        <w:rPr>
          <w:rtl/>
          <w:lang w:eastAsia="en-US" w:bidi="ar-DZ"/>
        </w:rPr>
      </w:pPr>
    </w:p>
    <w:tbl>
      <w:tblPr>
        <w:tblW w:w="4621" w:type="pct"/>
        <w:tblInd w:w="257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618"/>
        <w:gridCol w:w="2040"/>
      </w:tblGrid>
      <w:tr w:rsidR="00D10468" w:rsidRPr="00A254F9" w:rsidTr="00F17153">
        <w:trPr>
          <w:trHeight w:val="681"/>
        </w:trPr>
        <w:tc>
          <w:tcPr>
            <w:tcW w:w="394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10468" w:rsidRPr="00242D7C" w:rsidRDefault="00D10468" w:rsidP="000F0668">
            <w:pPr>
              <w:tabs>
                <w:tab w:val="left" w:pos="526"/>
              </w:tabs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ا</w:t>
            </w: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ستراحة</w:t>
            </w: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 </w:t>
            </w: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 </w:t>
            </w: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الصلاة والغذاء </w:t>
            </w:r>
          </w:p>
        </w:tc>
        <w:tc>
          <w:tcPr>
            <w:tcW w:w="1056" w:type="pc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10468" w:rsidRPr="00D95136" w:rsidRDefault="00D10468" w:rsidP="000F0668">
            <w:pPr>
              <w:pStyle w:val="Session"/>
              <w:rPr>
                <w:sz w:val="28"/>
                <w:szCs w:val="28"/>
                <w:lang w:val="fr-FR"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12:30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14:00</w:t>
            </w:r>
          </w:p>
        </w:tc>
      </w:tr>
    </w:tbl>
    <w:p w:rsidR="00D10468" w:rsidRDefault="00D10468" w:rsidP="00A26115">
      <w:pPr>
        <w:rPr>
          <w:rtl/>
          <w:lang w:eastAsia="en-US" w:bidi="ar-DZ"/>
        </w:rPr>
      </w:pPr>
    </w:p>
    <w:tbl>
      <w:tblPr>
        <w:tblW w:w="4577" w:type="pct"/>
        <w:tblInd w:w="276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597"/>
        <w:gridCol w:w="1969"/>
      </w:tblGrid>
      <w:tr w:rsidR="00A00FD2" w:rsidRPr="00C05330" w:rsidTr="000B5DD0">
        <w:trPr>
          <w:trHeight w:val="680"/>
        </w:trPr>
        <w:tc>
          <w:tcPr>
            <w:tcW w:w="3971" w:type="pct"/>
            <w:shd w:val="clear" w:color="auto" w:fill="D9D9D9" w:themeFill="background1" w:themeFillShade="D9"/>
            <w:vAlign w:val="center"/>
          </w:tcPr>
          <w:p w:rsidR="00A00FD2" w:rsidRPr="00180770" w:rsidRDefault="00D10468" w:rsidP="00F17153">
            <w:pPr>
              <w:pStyle w:val="Presentation"/>
              <w:jc w:val="right"/>
              <w:rPr>
                <w:rFonts w:ascii="Arial Unicode MS" w:eastAsia="Arial Unicode MS" w:hAnsi="Arial Unicode MS" w:cs="Arabic Transparent"/>
                <w:b w:val="0"/>
                <w:bCs/>
                <w:sz w:val="32"/>
                <w:szCs w:val="32"/>
                <w:lang w:val="fr-FR" w:bidi="ar-OM"/>
              </w:rPr>
            </w:pPr>
            <w:r w:rsidRPr="000B46B9">
              <w:rPr>
                <w:rFonts w:ascii="Simplified Arabic" w:hAnsi="Simplified Arabic" w:hint="cs"/>
                <w:sz w:val="32"/>
                <w:szCs w:val="32"/>
                <w:rtl/>
                <w:lang w:bidi="ar-DZ"/>
              </w:rPr>
              <w:t>تقييم وتطوير عمل الشبكة</w:t>
            </w:r>
            <w:r w:rsidR="00F17153">
              <w:rPr>
                <w:rFonts w:ascii="Simplified Arabic" w:hAnsi="Simplified Arabic" w:hint="cs"/>
                <w:sz w:val="32"/>
                <w:szCs w:val="32"/>
                <w:rtl/>
                <w:lang w:bidi="ar-DZ"/>
              </w:rPr>
              <w:t xml:space="preserve"> (الأمانة)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A00FD2" w:rsidRPr="00A254F9" w:rsidRDefault="00783425" w:rsidP="00F17153">
            <w:pPr>
              <w:pStyle w:val="Session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lang w:bidi="ar-OM"/>
              </w:rPr>
              <w:t>1</w:t>
            </w:r>
            <w:r w:rsidR="00F17153">
              <w:rPr>
                <w:rFonts w:hint="cs"/>
                <w:sz w:val="28"/>
                <w:szCs w:val="28"/>
                <w:rtl/>
                <w:lang w:bidi="ar-OM"/>
              </w:rPr>
              <w:t>4</w:t>
            </w:r>
            <w:r>
              <w:rPr>
                <w:sz w:val="28"/>
                <w:szCs w:val="28"/>
                <w:lang w:bidi="ar-OM"/>
              </w:rPr>
              <w:t>:</w:t>
            </w:r>
            <w:r w:rsidR="00F17153">
              <w:rPr>
                <w:rFonts w:hint="cs"/>
                <w:sz w:val="28"/>
                <w:szCs w:val="28"/>
                <w:rtl/>
                <w:lang w:bidi="ar-OM"/>
              </w:rPr>
              <w:t>30</w:t>
            </w:r>
            <w:r>
              <w:rPr>
                <w:sz w:val="28"/>
                <w:szCs w:val="28"/>
                <w:lang w:bidi="ar-OM"/>
              </w:rPr>
              <w:t>- 1</w:t>
            </w:r>
            <w:r w:rsidR="00D10468">
              <w:rPr>
                <w:rFonts w:hint="cs"/>
                <w:sz w:val="28"/>
                <w:szCs w:val="28"/>
                <w:rtl/>
                <w:lang w:bidi="ar-OM"/>
              </w:rPr>
              <w:t>4</w:t>
            </w:r>
            <w:r>
              <w:rPr>
                <w:sz w:val="28"/>
                <w:szCs w:val="28"/>
                <w:lang w:bidi="ar-OM"/>
              </w:rPr>
              <w:t>:00</w:t>
            </w:r>
          </w:p>
        </w:tc>
      </w:tr>
    </w:tbl>
    <w:p w:rsidR="00D95136" w:rsidRDefault="00D95136" w:rsidP="00D95136">
      <w:pPr>
        <w:rPr>
          <w:rtl/>
          <w:lang w:eastAsia="en-US" w:bidi="ar-DZ"/>
        </w:rPr>
      </w:pPr>
    </w:p>
    <w:tbl>
      <w:tblPr>
        <w:tblW w:w="4563" w:type="pct"/>
        <w:tblInd w:w="276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509"/>
        <w:gridCol w:w="2028"/>
      </w:tblGrid>
      <w:tr w:rsidR="000B5DD0" w:rsidRPr="00A254F9" w:rsidTr="009E6858">
        <w:trPr>
          <w:trHeight w:val="691"/>
        </w:trPr>
        <w:tc>
          <w:tcPr>
            <w:tcW w:w="3937" w:type="pct"/>
            <w:shd w:val="clear" w:color="auto" w:fill="F2F2F2" w:themeFill="background1" w:themeFillShade="F2"/>
            <w:vAlign w:val="center"/>
          </w:tcPr>
          <w:p w:rsidR="000B5DD0" w:rsidRPr="003A634E" w:rsidRDefault="009E6858" w:rsidP="000F0668">
            <w:pPr>
              <w:pStyle w:val="Session"/>
              <w:ind w:left="284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>
              <w:rPr>
                <w:rFonts w:ascii="Arial Unicode MS" w:eastAsia="Arial Unicode MS" w:hAnsi="Arial Unicode MS" w:cs="Arabic Transparent" w:hint="cs"/>
                <w:bCs/>
                <w:sz w:val="32"/>
                <w:szCs w:val="32"/>
                <w:rtl/>
                <w:lang w:bidi="ar-OM"/>
              </w:rPr>
              <w:t>مناقشة</w:t>
            </w:r>
            <w:r w:rsidRPr="000E7834">
              <w:rPr>
                <w:rFonts w:ascii="Arial Unicode MS" w:eastAsia="Arial Unicode MS" w:hAnsi="Arial Unicode MS" w:cs="Arabic Transparent" w:hint="cs"/>
                <w:bCs/>
                <w:sz w:val="32"/>
                <w:szCs w:val="32"/>
                <w:rtl/>
                <w:lang w:bidi="ar-OM"/>
              </w:rPr>
              <w:t xml:space="preserve"> المشاريع ال</w:t>
            </w:r>
            <w:r>
              <w:rPr>
                <w:rFonts w:ascii="Arial Unicode MS" w:eastAsia="Arial Unicode MS" w:hAnsi="Arial Unicode MS" w:cs="Arabic Transparent" w:hint="cs"/>
                <w:bCs/>
                <w:sz w:val="32"/>
                <w:szCs w:val="32"/>
                <w:rtl/>
                <w:lang w:bidi="ar-OM"/>
              </w:rPr>
              <w:t>جديدة</w:t>
            </w:r>
          </w:p>
        </w:tc>
        <w:tc>
          <w:tcPr>
            <w:tcW w:w="1063" w:type="pct"/>
            <w:shd w:val="clear" w:color="auto" w:fill="F2F2F2" w:themeFill="background1" w:themeFillShade="F2"/>
            <w:vAlign w:val="center"/>
          </w:tcPr>
          <w:p w:rsidR="000B5DD0" w:rsidRPr="00A254F9" w:rsidRDefault="000B5DD0" w:rsidP="00F17153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</w:t>
            </w:r>
            <w:r w:rsidR="00F17153">
              <w:rPr>
                <w:rFonts w:hint="cs"/>
                <w:sz w:val="28"/>
                <w:szCs w:val="28"/>
                <w:rtl/>
                <w:lang w:bidi="ar-OM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 w:rsidR="00F17153">
              <w:rPr>
                <w:rFonts w:hint="cs"/>
                <w:sz w:val="28"/>
                <w:szCs w:val="28"/>
                <w:rtl/>
                <w:lang w:bidi="ar-OM"/>
              </w:rPr>
              <w:t>30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="009E6858">
              <w:rPr>
                <w:rFonts w:hint="cs"/>
                <w:sz w:val="28"/>
                <w:szCs w:val="28"/>
                <w:rtl/>
                <w:lang w:bidi="ar-OM"/>
              </w:rPr>
              <w:t>16:00</w:t>
            </w:r>
          </w:p>
        </w:tc>
      </w:tr>
    </w:tbl>
    <w:p w:rsidR="009E6858" w:rsidRDefault="009E6858" w:rsidP="00CC4CC8">
      <w:pPr>
        <w:pStyle w:val="Titre2"/>
        <w:bidi/>
        <w:spacing w:before="480" w:after="480"/>
        <w:ind w:left="261"/>
        <w:rPr>
          <w:b w:val="0"/>
          <w:bCs/>
          <w:color w:val="000000" w:themeColor="text1"/>
          <w:sz w:val="32"/>
          <w:szCs w:val="32"/>
          <w:rtl/>
          <w:lang w:bidi="ar-OM"/>
        </w:rPr>
      </w:pPr>
    </w:p>
    <w:p w:rsidR="00615FAA" w:rsidRPr="00744CEB" w:rsidRDefault="00615FAA" w:rsidP="009E6858">
      <w:pPr>
        <w:pStyle w:val="Titre2"/>
        <w:bidi/>
        <w:spacing w:before="480" w:after="480"/>
        <w:ind w:left="261"/>
        <w:rPr>
          <w:b w:val="0"/>
          <w:bCs/>
          <w:color w:val="000000" w:themeColor="text1"/>
          <w:sz w:val="32"/>
          <w:szCs w:val="32"/>
          <w:rtl/>
          <w:lang w:bidi="ar-OM"/>
        </w:rPr>
      </w:pPr>
      <w:r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lastRenderedPageBreak/>
        <w:t xml:space="preserve">الأربعاء </w:t>
      </w:r>
      <w:r w:rsidR="00CC4CC8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25</w:t>
      </w:r>
      <w:r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="00CC4CC8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سبتمبر</w:t>
      </w:r>
      <w:r w:rsidRPr="00744CEB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201</w:t>
      </w:r>
      <w:r w:rsidR="00CC4CC8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9</w:t>
      </w:r>
      <w:r w:rsidRPr="00744CEB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: اجتماع رفيع المستوى لرؤساء الهيئات العربية</w:t>
      </w:r>
    </w:p>
    <w:tbl>
      <w:tblPr>
        <w:tblW w:w="4705" w:type="pct"/>
        <w:tblInd w:w="1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752"/>
        <w:gridCol w:w="2081"/>
      </w:tblGrid>
      <w:tr w:rsidR="00615FAA" w:rsidRPr="00A254F9" w:rsidTr="0007127D">
        <w:trPr>
          <w:trHeight w:val="680"/>
        </w:trPr>
        <w:tc>
          <w:tcPr>
            <w:tcW w:w="3942" w:type="pct"/>
            <w:shd w:val="clear" w:color="auto" w:fill="D9D9D9" w:themeFill="background1" w:themeFillShade="D9"/>
            <w:vAlign w:val="center"/>
          </w:tcPr>
          <w:p w:rsidR="00615FAA" w:rsidRPr="00B9795A" w:rsidRDefault="00615FAA" w:rsidP="004670E5">
            <w:pPr>
              <w:spacing w:before="120" w:after="120"/>
              <w:jc w:val="both"/>
              <w:rPr>
                <w:rFonts w:cs="AF_Najed"/>
                <w:sz w:val="36"/>
                <w:szCs w:val="36"/>
                <w:lang w:bidi="ar-OM"/>
              </w:rPr>
            </w:pPr>
            <w:r w:rsidRPr="00425DB4">
              <w:rPr>
                <w:rFonts w:cs="AF_Najed"/>
                <w:sz w:val="36"/>
                <w:szCs w:val="36"/>
                <w:rtl/>
                <w:lang w:bidi="ar-OM"/>
              </w:rPr>
              <w:t xml:space="preserve">اجتماع رفيع المستوى لرؤساء الهيئات العربية لمناقشة المواضيع ذات البعد </w:t>
            </w:r>
            <w:r w:rsidR="00CC4CC8" w:rsidRPr="00425DB4">
              <w:rPr>
                <w:rFonts w:cs="AF_Najed" w:hint="cs"/>
                <w:sz w:val="36"/>
                <w:szCs w:val="36"/>
                <w:rtl/>
                <w:lang w:bidi="ar-OM"/>
              </w:rPr>
              <w:t>الاستراتيجي</w:t>
            </w:r>
            <w:r w:rsidRPr="00425DB4">
              <w:rPr>
                <w:rFonts w:cs="AF_Najed"/>
                <w:sz w:val="36"/>
                <w:szCs w:val="36"/>
                <w:rtl/>
                <w:lang w:bidi="ar-OM"/>
              </w:rPr>
              <w:t>.</w:t>
            </w: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615FAA" w:rsidRPr="00180770" w:rsidRDefault="00615FAA" w:rsidP="0007127D">
            <w:pPr>
              <w:pStyle w:val="Session"/>
              <w:spacing w:before="120" w:after="120"/>
              <w:rPr>
                <w:sz w:val="28"/>
                <w:szCs w:val="28"/>
                <w:lang w:val="fr-FR"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</w:t>
            </w:r>
            <w:r w:rsidR="0007127D">
              <w:rPr>
                <w:rFonts w:hint="cs"/>
                <w:sz w:val="28"/>
                <w:szCs w:val="28"/>
                <w:rtl/>
                <w:lang w:bidi="ar-OM"/>
              </w:rPr>
              <w:t>4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 w:rsidR="0007127D">
              <w:rPr>
                <w:rFonts w:hint="cs"/>
                <w:sz w:val="28"/>
                <w:szCs w:val="28"/>
                <w:rtl/>
                <w:lang w:bidi="ar-OM"/>
              </w:rPr>
              <w:t>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0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</w:t>
            </w:r>
            <w:r w:rsidR="009B66AC">
              <w:rPr>
                <w:rFonts w:hint="cs"/>
                <w:sz w:val="28"/>
                <w:szCs w:val="28"/>
                <w:rtl/>
                <w:lang w:bidi="ar-OM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 w:rsidR="0007127D">
              <w:rPr>
                <w:rFonts w:hint="cs"/>
                <w:sz w:val="28"/>
                <w:szCs w:val="28"/>
                <w:rtl/>
                <w:lang w:bidi="ar-OM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B35F8E" w:rsidRDefault="00242D7C" w:rsidP="00CC4CC8">
      <w:pPr>
        <w:pStyle w:val="Titre2"/>
        <w:bidi/>
        <w:spacing w:before="480" w:after="480"/>
        <w:ind w:left="261"/>
        <w:rPr>
          <w:b w:val="0"/>
          <w:bCs/>
          <w:color w:val="000000" w:themeColor="text1"/>
          <w:sz w:val="32"/>
          <w:szCs w:val="32"/>
          <w:rtl/>
          <w:lang w:bidi="ar-OM"/>
        </w:rPr>
      </w:pPr>
      <w:r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الخميس </w:t>
      </w:r>
      <w:r w:rsidR="00CC4CC8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26</w:t>
      </w:r>
      <w:r w:rsidR="002D6A01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="00CC4CC8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سبتمبر</w:t>
      </w:r>
      <w:r w:rsidR="00323EB6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="00B35F8E" w:rsidRPr="00B9795A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201</w:t>
      </w:r>
      <w:r w:rsidR="00CC4CC8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9</w:t>
      </w:r>
      <w:r w:rsidR="00B35F8E" w:rsidRPr="00B9795A">
        <w:rPr>
          <w:rFonts w:hint="cs"/>
          <w:b w:val="0"/>
          <w:bCs/>
          <w:color w:val="000000" w:themeColor="text1"/>
          <w:sz w:val="32"/>
          <w:szCs w:val="32"/>
          <w:rtl/>
          <w:lang w:bidi="ar-OM"/>
        </w:rPr>
        <w:t>: اجتماع رؤساء الهيئات والوفود المرافقة</w:t>
      </w:r>
    </w:p>
    <w:tbl>
      <w:tblPr>
        <w:tblW w:w="4705" w:type="pct"/>
        <w:tblInd w:w="1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758"/>
        <w:gridCol w:w="2075"/>
      </w:tblGrid>
      <w:tr w:rsidR="0007127D" w:rsidRPr="003A634E" w:rsidTr="00C4420A">
        <w:trPr>
          <w:trHeight w:val="2746"/>
        </w:trPr>
        <w:tc>
          <w:tcPr>
            <w:tcW w:w="3945" w:type="pct"/>
            <w:shd w:val="clear" w:color="auto" w:fill="D9D9D9" w:themeFill="background1" w:themeFillShade="D9"/>
          </w:tcPr>
          <w:p w:rsidR="0007127D" w:rsidRDefault="0007127D" w:rsidP="00CC4CC8">
            <w:pPr>
              <w:pStyle w:val="Session"/>
              <w:rPr>
                <w:rFonts w:cs="Arabic Transparent"/>
                <w:sz w:val="32"/>
                <w:szCs w:val="32"/>
                <w:rtl/>
              </w:rPr>
            </w:pPr>
            <w:r w:rsidRPr="003A634E">
              <w:rPr>
                <w:rFonts w:cs="Arabic Transparent" w:hint="cs"/>
                <w:sz w:val="32"/>
                <w:szCs w:val="32"/>
                <w:rtl/>
              </w:rPr>
              <w:t xml:space="preserve">افتتاح الاجتماع وكلمة </w:t>
            </w:r>
            <w:r w:rsidRPr="003A634E">
              <w:rPr>
                <w:rFonts w:cs="Arabic Transparent" w:hint="cs"/>
                <w:sz w:val="32"/>
                <w:szCs w:val="32"/>
                <w:rtl/>
                <w:lang w:bidi="ar-OM"/>
              </w:rPr>
              <w:t>ا</w:t>
            </w:r>
            <w:r w:rsidR="00CC4CC8">
              <w:rPr>
                <w:rFonts w:cs="Arabic Transparent" w:hint="cs"/>
                <w:sz w:val="32"/>
                <w:szCs w:val="32"/>
                <w:rtl/>
              </w:rPr>
              <w:t>لأ</w:t>
            </w:r>
            <w:r w:rsidRPr="003A634E">
              <w:rPr>
                <w:rFonts w:cs="Arabic Transparent" w:hint="cs"/>
                <w:sz w:val="32"/>
                <w:szCs w:val="32"/>
                <w:rtl/>
              </w:rPr>
              <w:t>مين العام للشبكة</w:t>
            </w:r>
          </w:p>
          <w:p w:rsidR="0007127D" w:rsidRPr="003A634E" w:rsidRDefault="0007127D" w:rsidP="000470D2">
            <w:pPr>
              <w:pStyle w:val="Session"/>
              <w:rPr>
                <w:rFonts w:cs="Arabic Transparent"/>
                <w:sz w:val="32"/>
                <w:szCs w:val="32"/>
                <w:highlight w:val="lightGray"/>
                <w:lang w:bidi="ar-OM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</w:p>
          <w:p w:rsidR="0007127D" w:rsidRDefault="0007127D" w:rsidP="00CC4CC8">
            <w:pPr>
              <w:pStyle w:val="Session"/>
              <w:rPr>
                <w:rFonts w:cs="Arabic Transparent"/>
                <w:sz w:val="32"/>
                <w:szCs w:val="32"/>
                <w:rtl/>
              </w:rPr>
            </w:pPr>
            <w:r w:rsidRPr="003A634E">
              <w:rPr>
                <w:rFonts w:cs="Arabic Transparent" w:hint="cs"/>
                <w:sz w:val="32"/>
                <w:szCs w:val="32"/>
                <w:rtl/>
              </w:rPr>
              <w:t>كلمة رئيس الشبكة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الحالي (</w:t>
            </w:r>
            <w:r w:rsidR="00CC4CC8">
              <w:rPr>
                <w:rFonts w:cs="Arabic Transparent" w:hint="cs"/>
                <w:sz w:val="32"/>
                <w:szCs w:val="32"/>
                <w:rtl/>
              </w:rPr>
              <w:t>مملكة البحرين</w:t>
            </w:r>
            <w:r>
              <w:rPr>
                <w:rFonts w:cs="Arabic Transparent" w:hint="cs"/>
                <w:sz w:val="32"/>
                <w:szCs w:val="32"/>
                <w:rtl/>
              </w:rPr>
              <w:t>)</w:t>
            </w:r>
          </w:p>
          <w:p w:rsidR="0007127D" w:rsidRDefault="0007127D" w:rsidP="000470D2">
            <w:pPr>
              <w:pStyle w:val="Session"/>
              <w:rPr>
                <w:rFonts w:cs="Arabic Transparent"/>
                <w:sz w:val="32"/>
                <w:szCs w:val="32"/>
                <w:rtl/>
              </w:rPr>
            </w:pPr>
          </w:p>
          <w:p w:rsidR="0007127D" w:rsidRDefault="0007127D" w:rsidP="00CC4CC8">
            <w:pPr>
              <w:pStyle w:val="Session"/>
              <w:rPr>
                <w:rFonts w:cs="Arabic Transparent"/>
                <w:sz w:val="32"/>
                <w:szCs w:val="32"/>
                <w:rtl/>
              </w:rPr>
            </w:pPr>
            <w:r w:rsidRPr="003A634E">
              <w:rPr>
                <w:rFonts w:cs="Arabic Transparent" w:hint="cs"/>
                <w:sz w:val="32"/>
                <w:szCs w:val="32"/>
                <w:rtl/>
              </w:rPr>
              <w:t xml:space="preserve">مراسم نقل رئاسة الشبكة إلى </w:t>
            </w:r>
            <w:r w:rsidR="00CC4CC8">
              <w:rPr>
                <w:rFonts w:cs="Arabic Transparent" w:hint="cs"/>
                <w:sz w:val="32"/>
                <w:szCs w:val="32"/>
                <w:rtl/>
              </w:rPr>
              <w:t>الجمهورية التونسية</w:t>
            </w:r>
          </w:p>
          <w:p w:rsidR="0007127D" w:rsidRPr="003A634E" w:rsidRDefault="0007127D" w:rsidP="000470D2">
            <w:pPr>
              <w:pStyle w:val="Session"/>
              <w:rPr>
                <w:rFonts w:cs="Arabic Transparent"/>
                <w:sz w:val="32"/>
                <w:szCs w:val="32"/>
              </w:rPr>
            </w:pPr>
          </w:p>
          <w:p w:rsidR="0007127D" w:rsidRPr="003A634E" w:rsidRDefault="0007127D" w:rsidP="00CC4CC8">
            <w:pPr>
              <w:pStyle w:val="Session"/>
              <w:rPr>
                <w:rFonts w:cs="Arabic Transparent"/>
                <w:sz w:val="32"/>
                <w:szCs w:val="32"/>
                <w:highlight w:val="lightGray"/>
                <w:lang w:bidi="ar-OM"/>
              </w:rPr>
            </w:pPr>
            <w:r w:rsidRPr="003A634E">
              <w:rPr>
                <w:rFonts w:cs="Arabic Transparent" w:hint="cs"/>
                <w:sz w:val="32"/>
                <w:szCs w:val="32"/>
                <w:rtl/>
              </w:rPr>
              <w:t xml:space="preserve">كلمة  رئيس الشبكة </w:t>
            </w:r>
            <w:r>
              <w:rPr>
                <w:rFonts w:cs="Arabic Transparent" w:hint="cs"/>
                <w:sz w:val="32"/>
                <w:szCs w:val="32"/>
                <w:rtl/>
              </w:rPr>
              <w:t>(</w:t>
            </w:r>
            <w:r w:rsidR="00CC4CC8">
              <w:rPr>
                <w:rFonts w:cs="Arabic Transparent" w:hint="cs"/>
                <w:sz w:val="32"/>
                <w:szCs w:val="32"/>
                <w:rtl/>
              </w:rPr>
              <w:t>الجمهورية التونسية</w:t>
            </w:r>
            <w:r>
              <w:rPr>
                <w:rFonts w:cs="Arabic Transparent" w:hint="cs"/>
                <w:sz w:val="32"/>
                <w:szCs w:val="32"/>
                <w:rtl/>
              </w:rPr>
              <w:t>)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:rsidR="0007127D" w:rsidRPr="007E48C0" w:rsidRDefault="0007127D" w:rsidP="000470D2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>9:00 - 10:00</w:t>
            </w:r>
          </w:p>
        </w:tc>
      </w:tr>
    </w:tbl>
    <w:p w:rsidR="00AD5E91" w:rsidRDefault="00AD5E91" w:rsidP="00DE0423">
      <w:pPr>
        <w:rPr>
          <w:rtl/>
        </w:rPr>
      </w:pPr>
    </w:p>
    <w:tbl>
      <w:tblPr>
        <w:tblW w:w="4705" w:type="pct"/>
        <w:tblInd w:w="1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758"/>
        <w:gridCol w:w="2075"/>
      </w:tblGrid>
      <w:tr w:rsidR="00AD5E91" w:rsidRPr="00D95136" w:rsidTr="0007127D">
        <w:trPr>
          <w:trHeight w:val="681"/>
        </w:trPr>
        <w:tc>
          <w:tcPr>
            <w:tcW w:w="394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D5E91" w:rsidRPr="00242D7C" w:rsidRDefault="00AD5E91" w:rsidP="00F213DF">
            <w:pPr>
              <w:tabs>
                <w:tab w:val="left" w:pos="526"/>
              </w:tabs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ا</w:t>
            </w: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ستراحة</w:t>
            </w: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 </w:t>
            </w: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 قهوة</w:t>
            </w:r>
          </w:p>
        </w:tc>
        <w:tc>
          <w:tcPr>
            <w:tcW w:w="1055" w:type="pc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D5E91" w:rsidRPr="00D95136" w:rsidRDefault="00AD5E91" w:rsidP="00AD5E91">
            <w:pPr>
              <w:pStyle w:val="Session"/>
              <w:rPr>
                <w:sz w:val="28"/>
                <w:szCs w:val="28"/>
                <w:lang w:val="fr-FR"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10:00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10:30</w:t>
            </w:r>
          </w:p>
        </w:tc>
      </w:tr>
    </w:tbl>
    <w:p w:rsidR="00AD5E91" w:rsidRDefault="00AD5E91" w:rsidP="00DE0423">
      <w:pPr>
        <w:rPr>
          <w:rtl/>
        </w:rPr>
      </w:pPr>
    </w:p>
    <w:tbl>
      <w:tblPr>
        <w:tblW w:w="4705" w:type="pct"/>
        <w:tblInd w:w="1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758"/>
        <w:gridCol w:w="2075"/>
      </w:tblGrid>
      <w:tr w:rsidR="009017B8" w:rsidRPr="007E48C0" w:rsidTr="009017B8">
        <w:trPr>
          <w:trHeight w:val="619"/>
        </w:trPr>
        <w:tc>
          <w:tcPr>
            <w:tcW w:w="3945" w:type="pct"/>
            <w:shd w:val="clear" w:color="auto" w:fill="F2F2F2" w:themeFill="background1" w:themeFillShade="F2"/>
          </w:tcPr>
          <w:p w:rsidR="009017B8" w:rsidRPr="009017B8" w:rsidRDefault="009017B8" w:rsidP="00F213DF">
            <w:pPr>
              <w:pStyle w:val="Session"/>
              <w:rPr>
                <w:rFonts w:ascii="Simplified Arabic" w:hAnsi="Simplified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9017B8" w:rsidRPr="0007127D" w:rsidRDefault="009017B8" w:rsidP="009017B8">
            <w:pPr>
              <w:pStyle w:val="Session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 w:rsidRPr="009017B8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مناقشة توصيات الخبراء حيال المشاريع الحال</w:t>
            </w: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ية</w:t>
            </w:r>
          </w:p>
        </w:tc>
        <w:tc>
          <w:tcPr>
            <w:tcW w:w="1055" w:type="pct"/>
            <w:vMerge w:val="restart"/>
            <w:shd w:val="clear" w:color="auto" w:fill="F2F2F2" w:themeFill="background1" w:themeFillShade="F2"/>
            <w:vAlign w:val="center"/>
          </w:tcPr>
          <w:p w:rsidR="009017B8" w:rsidRPr="007E48C0" w:rsidRDefault="009017B8" w:rsidP="009017B8">
            <w:pPr>
              <w:pStyle w:val="Presentation"/>
              <w:jc w:val="center"/>
              <w:rPr>
                <w:b w:val="0"/>
                <w:sz w:val="28"/>
                <w:szCs w:val="28"/>
                <w:rtl/>
                <w:lang w:bidi="ar-OM"/>
              </w:rPr>
            </w:pP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 xml:space="preserve">10:30 </w:t>
            </w:r>
            <w:r w:rsidRPr="007E48C0">
              <w:rPr>
                <w:sz w:val="28"/>
                <w:szCs w:val="28"/>
                <w:rtl/>
                <w:lang w:bidi="ar-OM"/>
              </w:rPr>
              <w:t>–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 xml:space="preserve"> 1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2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3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>0</w:t>
            </w:r>
          </w:p>
          <w:p w:rsidR="009017B8" w:rsidRPr="007E48C0" w:rsidRDefault="009017B8" w:rsidP="006C4E95">
            <w:pPr>
              <w:pStyle w:val="Session"/>
              <w:rPr>
                <w:b/>
                <w:sz w:val="28"/>
                <w:szCs w:val="28"/>
                <w:rtl/>
                <w:lang w:bidi="ar-OM"/>
              </w:rPr>
            </w:pPr>
          </w:p>
        </w:tc>
      </w:tr>
      <w:tr w:rsidR="009017B8" w:rsidRPr="007E48C0" w:rsidTr="009017B8">
        <w:trPr>
          <w:trHeight w:val="136"/>
        </w:trPr>
        <w:tc>
          <w:tcPr>
            <w:tcW w:w="3945" w:type="pct"/>
            <w:shd w:val="clear" w:color="auto" w:fill="F2F2F2" w:themeFill="background1" w:themeFillShade="F2"/>
          </w:tcPr>
          <w:p w:rsidR="009017B8" w:rsidRDefault="009017B8" w:rsidP="00AD5E91">
            <w:pPr>
              <w:pStyle w:val="Session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bidi="ar-OM"/>
              </w:rPr>
            </w:pPr>
          </w:p>
          <w:p w:rsidR="009017B8" w:rsidRPr="009017B8" w:rsidRDefault="009017B8" w:rsidP="009017B8">
            <w:pPr>
              <w:pStyle w:val="Session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bidi="ar-OM"/>
              </w:rPr>
            </w:pP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مناقشة توصيات الخبراء حيال المشاريع الجديدة</w:t>
            </w:r>
          </w:p>
        </w:tc>
        <w:tc>
          <w:tcPr>
            <w:tcW w:w="1055" w:type="pct"/>
            <w:vMerge/>
            <w:shd w:val="clear" w:color="auto" w:fill="F2F2F2" w:themeFill="background1" w:themeFillShade="F2"/>
            <w:vAlign w:val="center"/>
          </w:tcPr>
          <w:p w:rsidR="009017B8" w:rsidRPr="007E48C0" w:rsidRDefault="009017B8" w:rsidP="006C4E95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281E98" w:rsidRPr="007E48C0" w:rsidTr="00281E98">
        <w:trPr>
          <w:trHeight w:val="762"/>
        </w:trPr>
        <w:tc>
          <w:tcPr>
            <w:tcW w:w="3945" w:type="pct"/>
            <w:shd w:val="clear" w:color="auto" w:fill="F2F2F2" w:themeFill="background1" w:themeFillShade="F2"/>
          </w:tcPr>
          <w:p w:rsidR="00281E98" w:rsidRDefault="00281E98" w:rsidP="00AD5E91">
            <w:pPr>
              <w:pStyle w:val="Session"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  <w:lang w:bidi="ar-OM"/>
              </w:rPr>
            </w:pPr>
          </w:p>
          <w:p w:rsidR="00281E98" w:rsidRPr="00281E98" w:rsidRDefault="00281E98" w:rsidP="00281E98">
            <w:pPr>
              <w:pStyle w:val="Session"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مراجعة القواعد الأساسية للشبكة</w:t>
            </w:r>
          </w:p>
        </w:tc>
        <w:tc>
          <w:tcPr>
            <w:tcW w:w="1055" w:type="pct"/>
            <w:vMerge/>
            <w:shd w:val="clear" w:color="auto" w:fill="F2F2F2" w:themeFill="background1" w:themeFillShade="F2"/>
            <w:vAlign w:val="center"/>
          </w:tcPr>
          <w:p w:rsidR="00281E98" w:rsidRPr="007E48C0" w:rsidRDefault="00281E98" w:rsidP="006C4E95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  <w:tr w:rsidR="009017B8" w:rsidRPr="007E48C0" w:rsidTr="00281E98">
        <w:trPr>
          <w:trHeight w:val="819"/>
        </w:trPr>
        <w:tc>
          <w:tcPr>
            <w:tcW w:w="3945" w:type="pct"/>
            <w:shd w:val="clear" w:color="auto" w:fill="F2F2F2" w:themeFill="background1" w:themeFillShade="F2"/>
            <w:vAlign w:val="center"/>
          </w:tcPr>
          <w:p w:rsidR="00C4420A" w:rsidRDefault="00C4420A" w:rsidP="009017B8">
            <w:pPr>
              <w:pStyle w:val="Session"/>
              <w:rPr>
                <w:rFonts w:ascii="Simplified Arabic" w:hAnsi="Simplified Arabic"/>
                <w:sz w:val="32"/>
                <w:szCs w:val="32"/>
                <w:rtl/>
                <w:lang w:bidi="ar-DZ"/>
              </w:rPr>
            </w:pPr>
          </w:p>
          <w:p w:rsidR="009017B8" w:rsidRPr="009017B8" w:rsidRDefault="009017B8" w:rsidP="00C4420A">
            <w:pPr>
              <w:pStyle w:val="Session"/>
              <w:rPr>
                <w:rFonts w:ascii="Simplified Arabic" w:hAnsi="Simplified Arabic"/>
                <w:sz w:val="32"/>
                <w:szCs w:val="32"/>
                <w:lang w:bidi="ar-DZ"/>
              </w:rPr>
            </w:pPr>
            <w:r w:rsidRPr="009017B8">
              <w:rPr>
                <w:rFonts w:ascii="Simplified Arabic" w:hAnsi="Simplified Arabic" w:hint="cs"/>
                <w:sz w:val="32"/>
                <w:szCs w:val="32"/>
                <w:rtl/>
                <w:lang w:bidi="ar-DZ"/>
              </w:rPr>
              <w:t>تقييم وتطوير عمل الشبكة</w:t>
            </w:r>
          </w:p>
        </w:tc>
        <w:tc>
          <w:tcPr>
            <w:tcW w:w="1055" w:type="pct"/>
            <w:vMerge/>
            <w:shd w:val="clear" w:color="auto" w:fill="F2F2F2" w:themeFill="background1" w:themeFillShade="F2"/>
            <w:vAlign w:val="center"/>
          </w:tcPr>
          <w:p w:rsidR="009017B8" w:rsidRPr="007E48C0" w:rsidRDefault="009017B8" w:rsidP="006C4E95">
            <w:pPr>
              <w:pStyle w:val="Session"/>
              <w:rPr>
                <w:sz w:val="28"/>
                <w:szCs w:val="28"/>
                <w:rtl/>
                <w:lang w:bidi="ar-OM"/>
              </w:rPr>
            </w:pPr>
          </w:p>
        </w:tc>
      </w:tr>
    </w:tbl>
    <w:p w:rsidR="006C4E95" w:rsidRDefault="006C4E95" w:rsidP="00DE0423">
      <w:pPr>
        <w:rPr>
          <w:rtl/>
        </w:rPr>
      </w:pPr>
    </w:p>
    <w:tbl>
      <w:tblPr>
        <w:tblW w:w="4705" w:type="pct"/>
        <w:tblInd w:w="1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758"/>
        <w:gridCol w:w="2075"/>
      </w:tblGrid>
      <w:tr w:rsidR="006C4E95" w:rsidRPr="00D95136" w:rsidTr="0007127D">
        <w:trPr>
          <w:trHeight w:val="681"/>
        </w:trPr>
        <w:tc>
          <w:tcPr>
            <w:tcW w:w="394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C4E95" w:rsidRPr="00242D7C" w:rsidRDefault="006C4E95" w:rsidP="006C4E95">
            <w:pPr>
              <w:tabs>
                <w:tab w:val="left" w:pos="526"/>
              </w:tabs>
              <w:jc w:val="center"/>
              <w:rPr>
                <w:rFonts w:ascii="Simplified Arabic" w:hAnsi="Simplified Arabic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ا</w:t>
            </w: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ستراحة</w:t>
            </w: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 </w:t>
            </w:r>
            <w:r w:rsidRPr="003A634E"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 </w:t>
            </w: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الصلاة والغذاء</w:t>
            </w:r>
          </w:p>
        </w:tc>
        <w:tc>
          <w:tcPr>
            <w:tcW w:w="1055" w:type="pc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C4E95" w:rsidRPr="00D95136" w:rsidRDefault="006C4E95" w:rsidP="006C4E95">
            <w:pPr>
              <w:pStyle w:val="Session"/>
              <w:rPr>
                <w:sz w:val="28"/>
                <w:szCs w:val="28"/>
                <w:lang w:val="fr-FR"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12:30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A254F9">
              <w:rPr>
                <w:sz w:val="28"/>
                <w:szCs w:val="28"/>
                <w:rtl/>
                <w:lang w:bidi="ar-OM"/>
              </w:rPr>
              <w:t>–</w:t>
            </w:r>
            <w:r w:rsidRPr="00A254F9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14:00</w:t>
            </w:r>
          </w:p>
        </w:tc>
      </w:tr>
    </w:tbl>
    <w:p w:rsidR="006C4E95" w:rsidRDefault="006C4E95" w:rsidP="00DE0423">
      <w:pPr>
        <w:rPr>
          <w:rtl/>
        </w:rPr>
      </w:pPr>
    </w:p>
    <w:tbl>
      <w:tblPr>
        <w:tblW w:w="4705" w:type="pct"/>
        <w:tblInd w:w="1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758"/>
        <w:gridCol w:w="2075"/>
      </w:tblGrid>
      <w:tr w:rsidR="00281E98" w:rsidRPr="007E48C0" w:rsidTr="00C4420A">
        <w:trPr>
          <w:trHeight w:val="725"/>
        </w:trPr>
        <w:tc>
          <w:tcPr>
            <w:tcW w:w="3945" w:type="pct"/>
            <w:shd w:val="clear" w:color="auto" w:fill="D9D9D9" w:themeFill="background1" w:themeFillShade="D9"/>
            <w:vAlign w:val="center"/>
          </w:tcPr>
          <w:p w:rsidR="00281E98" w:rsidRDefault="00281E98" w:rsidP="00281E98">
            <w:pPr>
              <w:pStyle w:val="Session"/>
              <w:bidi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 w:rsidRPr="004A1EEC">
              <w:rPr>
                <w:rFonts w:hint="cs"/>
                <w:sz w:val="32"/>
                <w:szCs w:val="32"/>
                <w:rtl/>
              </w:rPr>
              <w:t>مستجدات الاتحاد الدولي للاتصالات</w:t>
            </w:r>
            <w:r>
              <w:rPr>
                <w:rFonts w:hint="cs"/>
                <w:sz w:val="32"/>
                <w:szCs w:val="32"/>
                <w:rtl/>
              </w:rPr>
              <w:t xml:space="preserve"> (الإمارات)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:rsidR="00281E98" w:rsidRPr="007E48C0" w:rsidRDefault="00281E98" w:rsidP="00281E98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 xml:space="preserve">14:00 </w:t>
            </w:r>
            <w:r w:rsidRPr="007E48C0">
              <w:rPr>
                <w:sz w:val="28"/>
                <w:szCs w:val="28"/>
                <w:rtl/>
                <w:lang w:bidi="ar-OM"/>
              </w:rPr>
              <w:t>–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 xml:space="preserve"> 14:30</w:t>
            </w:r>
          </w:p>
        </w:tc>
      </w:tr>
      <w:tr w:rsidR="00281E98" w:rsidRPr="007E48C0" w:rsidTr="00C4420A">
        <w:trPr>
          <w:trHeight w:val="711"/>
        </w:trPr>
        <w:tc>
          <w:tcPr>
            <w:tcW w:w="3945" w:type="pct"/>
            <w:shd w:val="clear" w:color="auto" w:fill="D9D9D9" w:themeFill="background1" w:themeFillShade="D9"/>
            <w:vAlign w:val="center"/>
          </w:tcPr>
          <w:p w:rsidR="00281E98" w:rsidRDefault="00281E98" w:rsidP="00281E98">
            <w:pPr>
              <w:pStyle w:val="Session"/>
              <w:bidi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lastRenderedPageBreak/>
              <w:t>نشاط المكتب الإقليمي العربي</w:t>
            </w: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 xml:space="preserve"> للاتحاد الدولي للاتصالات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:rsidR="00281E98" w:rsidRPr="007E48C0" w:rsidRDefault="00281E98" w:rsidP="00281E98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 xml:space="preserve">14:30 </w:t>
            </w:r>
            <w:r w:rsidRPr="007E48C0">
              <w:rPr>
                <w:sz w:val="28"/>
                <w:szCs w:val="28"/>
                <w:rtl/>
                <w:lang w:bidi="ar-OM"/>
              </w:rPr>
              <w:t>–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 xml:space="preserve"> 1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5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00</w:t>
            </w:r>
          </w:p>
        </w:tc>
      </w:tr>
      <w:tr w:rsidR="00281E98" w:rsidRPr="007E48C0" w:rsidTr="00915285">
        <w:trPr>
          <w:trHeight w:val="725"/>
        </w:trPr>
        <w:tc>
          <w:tcPr>
            <w:tcW w:w="3945" w:type="pct"/>
            <w:shd w:val="clear" w:color="auto" w:fill="D9D9D9" w:themeFill="background1" w:themeFillShade="D9"/>
            <w:vAlign w:val="center"/>
          </w:tcPr>
          <w:p w:rsidR="00281E98" w:rsidRDefault="00281E98" w:rsidP="00281E98">
            <w:pPr>
              <w:pStyle w:val="Session"/>
              <w:bidi/>
              <w:rPr>
                <w:rFonts w:ascii="Arial Unicode MS" w:eastAsia="Arial Unicode MS" w:hAnsi="Arial Unicode MS" w:cs="Arabic Transparent"/>
                <w:sz w:val="32"/>
                <w:szCs w:val="32"/>
                <w:rtl/>
                <w:lang w:bidi="ar-OM"/>
              </w:rPr>
            </w:pPr>
            <w:r>
              <w:rPr>
                <w:rFonts w:ascii="Arial Unicode MS" w:eastAsia="Arial Unicode MS" w:hAnsi="Arial Unicode MS" w:cs="Arabic Transparent" w:hint="cs"/>
                <w:sz w:val="32"/>
                <w:szCs w:val="32"/>
                <w:rtl/>
                <w:lang w:bidi="ar-OM"/>
              </w:rPr>
              <w:t>ما يستجد من أعمال</w:t>
            </w:r>
            <w:bookmarkStart w:id="0" w:name="_GoBack"/>
            <w:bookmarkEnd w:id="0"/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:rsidR="00281E98" w:rsidRPr="007E48C0" w:rsidRDefault="00281E98" w:rsidP="00281E98">
            <w:pPr>
              <w:pStyle w:val="Session"/>
              <w:rPr>
                <w:sz w:val="28"/>
                <w:szCs w:val="28"/>
                <w:rtl/>
                <w:lang w:bidi="ar-OM"/>
              </w:rPr>
            </w:pP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5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00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7E48C0">
              <w:rPr>
                <w:sz w:val="28"/>
                <w:szCs w:val="28"/>
                <w:rtl/>
                <w:lang w:bidi="ar-OM"/>
              </w:rPr>
              <w:t>–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 xml:space="preserve"> 15: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15</w:t>
            </w:r>
          </w:p>
        </w:tc>
      </w:tr>
      <w:tr w:rsidR="00281E98" w:rsidRPr="007E48C0" w:rsidTr="0007127D">
        <w:trPr>
          <w:trHeight w:val="711"/>
        </w:trPr>
        <w:tc>
          <w:tcPr>
            <w:tcW w:w="3945" w:type="pct"/>
            <w:shd w:val="clear" w:color="auto" w:fill="D9D9D9" w:themeFill="background1" w:themeFillShade="D9"/>
            <w:vAlign w:val="center"/>
          </w:tcPr>
          <w:p w:rsidR="00281E98" w:rsidRPr="006276B2" w:rsidRDefault="00281E98" w:rsidP="00281E98">
            <w:pPr>
              <w:pStyle w:val="Session"/>
              <w:bidi/>
              <w:rPr>
                <w:rFonts w:ascii="Arial Unicode MS" w:eastAsia="Arial Unicode MS" w:hAnsi="Arial Unicode MS" w:cs="Arabic Transparent"/>
                <w:b/>
                <w:bCs/>
                <w:sz w:val="32"/>
                <w:szCs w:val="32"/>
                <w:rtl/>
              </w:rPr>
            </w:pPr>
            <w:r w:rsidRPr="00183357">
              <w:rPr>
                <w:rFonts w:ascii="Simplified Arabic" w:hAnsi="Simplified Arabic" w:hint="cs"/>
                <w:sz w:val="32"/>
                <w:szCs w:val="32"/>
                <w:rtl/>
              </w:rPr>
              <w:t xml:space="preserve">موعد ومكان الاجتماع </w:t>
            </w:r>
            <w:r>
              <w:rPr>
                <w:rFonts w:ascii="Simplified Arabic" w:hAnsi="Simplified Arabic" w:hint="cs"/>
                <w:sz w:val="32"/>
                <w:szCs w:val="32"/>
                <w:rtl/>
              </w:rPr>
              <w:t xml:space="preserve">الثامن عشر </w:t>
            </w:r>
            <w:r w:rsidRPr="006276B2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  <w:lang w:bidi="ar-DZ"/>
              </w:rPr>
              <w:t>وا</w:t>
            </w:r>
            <w:r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>ختت</w:t>
            </w:r>
            <w:r w:rsidRPr="006276B2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>ام الاجتماع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:rsidR="00281E98" w:rsidRPr="007E48C0" w:rsidRDefault="00281E98" w:rsidP="00281E98">
            <w:pPr>
              <w:pStyle w:val="Session"/>
              <w:rPr>
                <w:sz w:val="28"/>
                <w:szCs w:val="28"/>
                <w:lang w:bidi="ar-OM"/>
              </w:rPr>
            </w:pP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>15: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15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 xml:space="preserve"> </w:t>
            </w:r>
            <w:r w:rsidRPr="007E48C0">
              <w:rPr>
                <w:sz w:val="28"/>
                <w:szCs w:val="28"/>
                <w:rtl/>
                <w:lang w:bidi="ar-OM"/>
              </w:rPr>
              <w:t>–</w:t>
            </w:r>
            <w:r w:rsidRPr="007E48C0">
              <w:rPr>
                <w:rFonts w:hint="cs"/>
                <w:sz w:val="28"/>
                <w:szCs w:val="28"/>
                <w:rtl/>
                <w:lang w:bidi="ar-OM"/>
              </w:rPr>
              <w:t xml:space="preserve"> 15:</w:t>
            </w:r>
            <w:r>
              <w:rPr>
                <w:rFonts w:hint="cs"/>
                <w:sz w:val="28"/>
                <w:szCs w:val="28"/>
                <w:rtl/>
                <w:lang w:bidi="ar-OM"/>
              </w:rPr>
              <w:t>30</w:t>
            </w:r>
          </w:p>
        </w:tc>
      </w:tr>
    </w:tbl>
    <w:p w:rsidR="006C4E95" w:rsidRPr="00FC51D1" w:rsidRDefault="006C4E95" w:rsidP="00D56D9E">
      <w:pPr>
        <w:rPr>
          <w:lang w:bidi="ar-DZ"/>
        </w:rPr>
      </w:pPr>
    </w:p>
    <w:sectPr w:rsidR="006C4E95" w:rsidRPr="00FC51D1" w:rsidSect="007E48C0">
      <w:pgSz w:w="11906" w:h="16838"/>
      <w:pgMar w:top="993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C6" w:rsidRDefault="007E77C6" w:rsidP="00DE0423">
      <w:r>
        <w:separator/>
      </w:r>
    </w:p>
  </w:endnote>
  <w:endnote w:type="continuationSeparator" w:id="0">
    <w:p w:rsidR="007E77C6" w:rsidRDefault="007E77C6" w:rsidP="00DE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C6" w:rsidRDefault="007E77C6" w:rsidP="00DE0423">
      <w:r>
        <w:separator/>
      </w:r>
    </w:p>
  </w:footnote>
  <w:footnote w:type="continuationSeparator" w:id="0">
    <w:p w:rsidR="007E77C6" w:rsidRDefault="007E77C6" w:rsidP="00DE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6D11"/>
    <w:multiLevelType w:val="hybridMultilevel"/>
    <w:tmpl w:val="6E927512"/>
    <w:lvl w:ilvl="0" w:tplc="B9E63A3E">
      <w:start w:val="1"/>
      <w:numFmt w:val="decimal"/>
      <w:lvlText w:val="%1."/>
      <w:lvlJc w:val="left"/>
      <w:pPr>
        <w:ind w:left="502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7072C"/>
    <w:multiLevelType w:val="hybridMultilevel"/>
    <w:tmpl w:val="59FEB76A"/>
    <w:lvl w:ilvl="0" w:tplc="845C28B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D1"/>
    <w:rsid w:val="000470D2"/>
    <w:rsid w:val="0007127D"/>
    <w:rsid w:val="000842B0"/>
    <w:rsid w:val="000B46B9"/>
    <w:rsid w:val="000B5DD0"/>
    <w:rsid w:val="000C553C"/>
    <w:rsid w:val="000E7834"/>
    <w:rsid w:val="0015274E"/>
    <w:rsid w:val="00180770"/>
    <w:rsid w:val="001842CB"/>
    <w:rsid w:val="00184564"/>
    <w:rsid w:val="001F76A1"/>
    <w:rsid w:val="00226233"/>
    <w:rsid w:val="00227067"/>
    <w:rsid w:val="00242D7C"/>
    <w:rsid w:val="002754F7"/>
    <w:rsid w:val="00281E98"/>
    <w:rsid w:val="00285340"/>
    <w:rsid w:val="002D6A01"/>
    <w:rsid w:val="002E23B8"/>
    <w:rsid w:val="002F221B"/>
    <w:rsid w:val="003059C9"/>
    <w:rsid w:val="00305BA1"/>
    <w:rsid w:val="00323EB6"/>
    <w:rsid w:val="0033014C"/>
    <w:rsid w:val="00341366"/>
    <w:rsid w:val="0035369D"/>
    <w:rsid w:val="003550F9"/>
    <w:rsid w:val="00355C76"/>
    <w:rsid w:val="003A26FE"/>
    <w:rsid w:val="003B5AAC"/>
    <w:rsid w:val="003F1EAF"/>
    <w:rsid w:val="00443D33"/>
    <w:rsid w:val="004D1CAD"/>
    <w:rsid w:val="004D345B"/>
    <w:rsid w:val="004E1CB0"/>
    <w:rsid w:val="005A3DE9"/>
    <w:rsid w:val="00615FAA"/>
    <w:rsid w:val="00616230"/>
    <w:rsid w:val="006276B2"/>
    <w:rsid w:val="00696AFB"/>
    <w:rsid w:val="006C4E95"/>
    <w:rsid w:val="006E27BD"/>
    <w:rsid w:val="007469F3"/>
    <w:rsid w:val="00767E47"/>
    <w:rsid w:val="00780CDC"/>
    <w:rsid w:val="00783425"/>
    <w:rsid w:val="00793EC4"/>
    <w:rsid w:val="007D7A7F"/>
    <w:rsid w:val="007E48C0"/>
    <w:rsid w:val="007E77C6"/>
    <w:rsid w:val="00805024"/>
    <w:rsid w:val="008308F7"/>
    <w:rsid w:val="0088490A"/>
    <w:rsid w:val="00884AA2"/>
    <w:rsid w:val="008A4F1E"/>
    <w:rsid w:val="008B6BE5"/>
    <w:rsid w:val="008B778C"/>
    <w:rsid w:val="008B7925"/>
    <w:rsid w:val="008E1FF6"/>
    <w:rsid w:val="009017B8"/>
    <w:rsid w:val="00915285"/>
    <w:rsid w:val="009447E3"/>
    <w:rsid w:val="00986BAE"/>
    <w:rsid w:val="009B66AC"/>
    <w:rsid w:val="009C4BBE"/>
    <w:rsid w:val="009E36A0"/>
    <w:rsid w:val="009E6858"/>
    <w:rsid w:val="00A00FD2"/>
    <w:rsid w:val="00A2442B"/>
    <w:rsid w:val="00A26115"/>
    <w:rsid w:val="00AB636D"/>
    <w:rsid w:val="00AD5E91"/>
    <w:rsid w:val="00AE5331"/>
    <w:rsid w:val="00B002A9"/>
    <w:rsid w:val="00B22E2B"/>
    <w:rsid w:val="00B24431"/>
    <w:rsid w:val="00B35F8E"/>
    <w:rsid w:val="00B80EBD"/>
    <w:rsid w:val="00B90AA2"/>
    <w:rsid w:val="00BD5DF4"/>
    <w:rsid w:val="00BD6689"/>
    <w:rsid w:val="00BE74CD"/>
    <w:rsid w:val="00BF5D4A"/>
    <w:rsid w:val="00C4420A"/>
    <w:rsid w:val="00C63288"/>
    <w:rsid w:val="00CA2AC0"/>
    <w:rsid w:val="00CA65FD"/>
    <w:rsid w:val="00CA661A"/>
    <w:rsid w:val="00CC4CC8"/>
    <w:rsid w:val="00D00EEE"/>
    <w:rsid w:val="00D10468"/>
    <w:rsid w:val="00D16699"/>
    <w:rsid w:val="00D20EFA"/>
    <w:rsid w:val="00D56D9E"/>
    <w:rsid w:val="00D95136"/>
    <w:rsid w:val="00DD4A5C"/>
    <w:rsid w:val="00DE0423"/>
    <w:rsid w:val="00DF2D93"/>
    <w:rsid w:val="00E129D5"/>
    <w:rsid w:val="00E14DE1"/>
    <w:rsid w:val="00E40F26"/>
    <w:rsid w:val="00E54182"/>
    <w:rsid w:val="00EA346D"/>
    <w:rsid w:val="00EA3ED8"/>
    <w:rsid w:val="00ED39C7"/>
    <w:rsid w:val="00EE280B"/>
    <w:rsid w:val="00F17153"/>
    <w:rsid w:val="00F46E9A"/>
    <w:rsid w:val="00F6533A"/>
    <w:rsid w:val="00FA51EE"/>
    <w:rsid w:val="00FC51D1"/>
    <w:rsid w:val="00FC7AD7"/>
    <w:rsid w:val="00FF3509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9931"/>
  <w15:docId w15:val="{061FA32F-75BB-4025-8DF2-0B52C7B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D1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val="en-US" w:eastAsia="ar-SA" w:bidi="ar-EG"/>
    </w:rPr>
  </w:style>
  <w:style w:type="paragraph" w:styleId="Titre2">
    <w:name w:val="heading 2"/>
    <w:basedOn w:val="Normal"/>
    <w:next w:val="Normal"/>
    <w:link w:val="Titre2Car"/>
    <w:qFormat/>
    <w:rsid w:val="00FC51D1"/>
    <w:pPr>
      <w:bidi w:val="0"/>
      <w:spacing w:before="500" w:after="40"/>
      <w:outlineLvl w:val="1"/>
    </w:pPr>
    <w:rPr>
      <w:rFonts w:asciiTheme="majorHAnsi" w:hAnsiTheme="majorHAnsi" w:cs="Times New Roman"/>
      <w:bCs w:val="0"/>
      <w:sz w:val="22"/>
      <w:szCs w:val="20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1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1D1"/>
    <w:rPr>
      <w:rFonts w:ascii="Tahoma" w:eastAsia="Times New Roman" w:hAnsi="Tahoma" w:cs="Tahoma"/>
      <w:b/>
      <w:bCs/>
      <w:sz w:val="16"/>
      <w:szCs w:val="16"/>
      <w:lang w:val="en-US" w:eastAsia="ar-SA" w:bidi="ar-EG"/>
    </w:rPr>
  </w:style>
  <w:style w:type="character" w:customStyle="1" w:styleId="Titre2Car">
    <w:name w:val="Titre 2 Car"/>
    <w:basedOn w:val="Policepardfaut"/>
    <w:link w:val="Titre2"/>
    <w:rsid w:val="00FC51D1"/>
    <w:rPr>
      <w:rFonts w:asciiTheme="majorHAnsi" w:eastAsia="Times New Roman" w:hAnsiTheme="majorHAnsi" w:cs="Times New Roman"/>
      <w:b/>
      <w:szCs w:val="20"/>
      <w:lang w:val="en-US"/>
    </w:rPr>
  </w:style>
  <w:style w:type="paragraph" w:customStyle="1" w:styleId="Session">
    <w:name w:val="Session"/>
    <w:basedOn w:val="Normal"/>
    <w:qFormat/>
    <w:rsid w:val="002F221B"/>
    <w:pPr>
      <w:bidi w:val="0"/>
      <w:jc w:val="center"/>
    </w:pPr>
    <w:rPr>
      <w:rFonts w:asciiTheme="minorHAnsi" w:hAnsiTheme="minorHAnsi" w:cs="Times New Roman"/>
      <w:b w:val="0"/>
      <w:bCs w:val="0"/>
      <w:sz w:val="20"/>
      <w:szCs w:val="18"/>
      <w:lang w:eastAsia="en-US" w:bidi="ar-SA"/>
    </w:rPr>
  </w:style>
  <w:style w:type="paragraph" w:customStyle="1" w:styleId="Presentation">
    <w:name w:val="Presentation"/>
    <w:basedOn w:val="Normal"/>
    <w:qFormat/>
    <w:rsid w:val="002F221B"/>
    <w:pPr>
      <w:bidi w:val="0"/>
    </w:pPr>
    <w:rPr>
      <w:rFonts w:asciiTheme="minorHAnsi" w:hAnsiTheme="minorHAnsi" w:cs="Times New Roman"/>
      <w:bCs w:val="0"/>
      <w:sz w:val="18"/>
      <w:szCs w:val="20"/>
      <w:lang w:eastAsia="en-US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DE042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0423"/>
    <w:rPr>
      <w:rFonts w:ascii="Times New Roman" w:eastAsia="Times New Roman" w:hAnsi="Times New Roman" w:cs="Simplified Arabic"/>
      <w:b/>
      <w:bCs/>
      <w:sz w:val="28"/>
      <w:szCs w:val="28"/>
      <w:lang w:val="en-US" w:eastAsia="ar-SA" w:bidi="ar-EG"/>
    </w:rPr>
  </w:style>
  <w:style w:type="paragraph" w:styleId="Pieddepage">
    <w:name w:val="footer"/>
    <w:basedOn w:val="Normal"/>
    <w:link w:val="PieddepageCar"/>
    <w:uiPriority w:val="99"/>
    <w:semiHidden/>
    <w:unhideWhenUsed/>
    <w:rsid w:val="00DE042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0423"/>
    <w:rPr>
      <w:rFonts w:ascii="Times New Roman" w:eastAsia="Times New Roman" w:hAnsi="Times New Roman" w:cs="Simplified Arabic"/>
      <w:b/>
      <w:bCs/>
      <w:sz w:val="28"/>
      <w:szCs w:val="28"/>
      <w:lang w:val="en-US" w:eastAsia="ar-SA" w:bidi="ar-EG"/>
    </w:rPr>
  </w:style>
  <w:style w:type="paragraph" w:styleId="Paragraphedeliste">
    <w:name w:val="List Paragraph"/>
    <w:basedOn w:val="Normal"/>
    <w:uiPriority w:val="34"/>
    <w:qFormat/>
    <w:rsid w:val="001F76A1"/>
    <w:pPr>
      <w:bidi w:val="0"/>
      <w:ind w:left="720"/>
    </w:pPr>
    <w:rPr>
      <w:rFonts w:ascii="Calibri" w:eastAsia="Calibri" w:hAnsi="Calibri" w:cs="Times New Roman"/>
      <w:b w:val="0"/>
      <w:bCs w:val="0"/>
      <w:sz w:val="22"/>
      <w:szCs w:val="2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m.ameziane</dc:creator>
  <cp:lastModifiedBy>user</cp:lastModifiedBy>
  <cp:revision>4</cp:revision>
  <cp:lastPrinted>2018-04-24T12:49:00Z</cp:lastPrinted>
  <dcterms:created xsi:type="dcterms:W3CDTF">2019-07-18T23:41:00Z</dcterms:created>
  <dcterms:modified xsi:type="dcterms:W3CDTF">2019-07-19T18:47:00Z</dcterms:modified>
</cp:coreProperties>
</file>