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DB" w:rsidRPr="00417102" w:rsidRDefault="00A1351C" w:rsidP="005E7DF3">
      <w:pPr>
        <w:bidi/>
        <w:jc w:val="center"/>
        <w:rPr>
          <w:rFonts w:ascii="Arial" w:hAnsi="Arial" w:cs="Arial"/>
          <w:b/>
          <w:bCs/>
          <w:sz w:val="32"/>
          <w:szCs w:val="32"/>
        </w:rPr>
      </w:pPr>
      <w:r w:rsidRPr="00A1351C">
        <w:rPr>
          <w:rFonts w:ascii="Arial" w:hAnsi="Arial" w:cs="Arial"/>
          <w:b/>
          <w:bCs/>
          <w:noProof/>
        </w:rPr>
        <w:pict>
          <v:rect id="Rectangle 1" o:spid="_x0000_s1026" style="position:absolute;left:0;text-align:left;margin-left:14.25pt;margin-top:49.35pt;width:424.4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" filled="f" strokecolor="black [3213]"/>
        </w:pict>
      </w:r>
      <w:r w:rsidR="00C23FDB" w:rsidRPr="0094239C">
        <w:rPr>
          <w:rFonts w:ascii="Arial" w:hAnsi="Arial" w:cs="Arial"/>
          <w:b/>
          <w:bCs/>
          <w:rtl/>
        </w:rPr>
        <w:t xml:space="preserve"> </w:t>
      </w:r>
      <w:r w:rsidR="00C23FDB" w:rsidRPr="00417102">
        <w:rPr>
          <w:rFonts w:ascii="Arial" w:hAnsi="Arial" w:cs="Arial" w:hint="cs"/>
          <w:b/>
          <w:bCs/>
          <w:sz w:val="32"/>
          <w:szCs w:val="32"/>
          <w:rtl/>
          <w:lang w:bidi="ar-LB"/>
        </w:rPr>
        <w:t>ال</w:t>
      </w:r>
      <w:r w:rsidR="00C23FDB" w:rsidRPr="00417102">
        <w:rPr>
          <w:rFonts w:ascii="Arial" w:hAnsi="Arial" w:cs="Arial" w:hint="cs"/>
          <w:b/>
          <w:bCs/>
          <w:sz w:val="32"/>
          <w:szCs w:val="32"/>
          <w:rtl/>
        </w:rPr>
        <w:t>اجتماع</w:t>
      </w:r>
      <w:r w:rsidR="00C23FDB" w:rsidRPr="00417102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5E7DF3">
        <w:rPr>
          <w:rFonts w:ascii="Arial" w:hAnsi="Arial" w:cs="Arial" w:hint="cs"/>
          <w:b/>
          <w:bCs/>
          <w:sz w:val="32"/>
          <w:szCs w:val="32"/>
          <w:rtl/>
        </w:rPr>
        <w:t>الدوري</w:t>
      </w:r>
      <w:r w:rsidR="00C23FDB" w:rsidRPr="00417102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5E7DF3">
        <w:rPr>
          <w:rFonts w:ascii="Arial" w:hAnsi="Arial" w:cs="Arial" w:hint="cs"/>
          <w:b/>
          <w:bCs/>
          <w:sz w:val="32"/>
          <w:szCs w:val="32"/>
          <w:rtl/>
        </w:rPr>
        <w:t>ل</w:t>
      </w:r>
      <w:r w:rsidR="00C23FDB" w:rsidRPr="00417102">
        <w:rPr>
          <w:rFonts w:ascii="Arial" w:hAnsi="Arial" w:cs="Arial" w:hint="cs"/>
          <w:b/>
          <w:bCs/>
          <w:sz w:val="32"/>
          <w:szCs w:val="32"/>
          <w:rtl/>
        </w:rPr>
        <w:t>فريق الحوسبة السحابية في الشبكة العربية لمنظمي الاتصالات (</w:t>
      </w:r>
      <w:r w:rsidR="00C23FDB" w:rsidRPr="00417102">
        <w:rPr>
          <w:rFonts w:ascii="Arial" w:hAnsi="Arial" w:cs="Arial"/>
          <w:b/>
          <w:bCs/>
          <w:sz w:val="32"/>
          <w:szCs w:val="32"/>
        </w:rPr>
        <w:t>AREGNET</w:t>
      </w:r>
      <w:r w:rsidR="00C23FDB" w:rsidRPr="00417102">
        <w:rPr>
          <w:rFonts w:ascii="Arial" w:hAnsi="Arial" w:cs="Arial" w:hint="cs"/>
          <w:b/>
          <w:bCs/>
          <w:sz w:val="32"/>
          <w:szCs w:val="32"/>
          <w:rtl/>
        </w:rPr>
        <w:t xml:space="preserve">) في </w:t>
      </w:r>
      <w:r w:rsidR="005E7DF3">
        <w:rPr>
          <w:rFonts w:ascii="Arial" w:hAnsi="Arial" w:cs="Arial" w:hint="cs"/>
          <w:b/>
          <w:bCs/>
          <w:sz w:val="32"/>
          <w:szCs w:val="32"/>
          <w:rtl/>
        </w:rPr>
        <w:t>عمان</w:t>
      </w:r>
      <w:r w:rsidR="00C23FDB" w:rsidRPr="00417102">
        <w:rPr>
          <w:rFonts w:ascii="Arial" w:hAnsi="Arial" w:cs="Arial"/>
          <w:b/>
          <w:bCs/>
          <w:sz w:val="32"/>
          <w:szCs w:val="32"/>
          <w:rtl/>
        </w:rPr>
        <w:t xml:space="preserve"> –</w:t>
      </w:r>
      <w:r w:rsidR="00C23FDB" w:rsidRPr="00417102">
        <w:rPr>
          <w:rFonts w:ascii="Arial" w:hAnsi="Arial" w:cs="Arial" w:hint="cs"/>
          <w:b/>
          <w:bCs/>
          <w:sz w:val="32"/>
          <w:szCs w:val="32"/>
          <w:rtl/>
        </w:rPr>
        <w:t xml:space="preserve"> 2</w:t>
      </w:r>
      <w:r w:rsidR="005E7DF3">
        <w:rPr>
          <w:rFonts w:ascii="Arial" w:hAnsi="Arial" w:cs="Arial" w:hint="cs"/>
          <w:b/>
          <w:bCs/>
          <w:sz w:val="32"/>
          <w:szCs w:val="32"/>
          <w:rtl/>
        </w:rPr>
        <w:t>4 و25</w:t>
      </w:r>
      <w:r w:rsidR="00C23FDB" w:rsidRPr="00417102">
        <w:rPr>
          <w:rFonts w:ascii="Arial" w:hAnsi="Arial" w:cs="Arial" w:hint="cs"/>
          <w:b/>
          <w:bCs/>
          <w:sz w:val="32"/>
          <w:szCs w:val="32"/>
          <w:rtl/>
        </w:rPr>
        <w:t>/0</w:t>
      </w:r>
      <w:r w:rsidR="005E7DF3">
        <w:rPr>
          <w:rFonts w:ascii="Arial" w:hAnsi="Arial" w:cs="Arial" w:hint="cs"/>
          <w:b/>
          <w:bCs/>
          <w:sz w:val="32"/>
          <w:szCs w:val="32"/>
          <w:rtl/>
        </w:rPr>
        <w:t>9</w:t>
      </w:r>
      <w:r w:rsidR="00C23FDB" w:rsidRPr="00417102">
        <w:rPr>
          <w:rFonts w:ascii="Arial" w:hAnsi="Arial" w:cs="Arial" w:hint="cs"/>
          <w:b/>
          <w:bCs/>
          <w:sz w:val="32"/>
          <w:szCs w:val="32"/>
          <w:rtl/>
        </w:rPr>
        <w:t>/201</w:t>
      </w:r>
      <w:r w:rsidR="005E7DF3">
        <w:rPr>
          <w:rFonts w:ascii="Arial" w:hAnsi="Arial" w:cs="Arial" w:hint="cs"/>
          <w:b/>
          <w:bCs/>
          <w:sz w:val="32"/>
          <w:szCs w:val="32"/>
          <w:rtl/>
        </w:rPr>
        <w:t>3</w:t>
      </w:r>
    </w:p>
    <w:p w:rsidR="00C74AC7" w:rsidRPr="00417102" w:rsidRDefault="00C74AC7" w:rsidP="00C74AC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417102">
        <w:rPr>
          <w:rFonts w:ascii="Arial" w:hAnsi="Arial" w:cs="Arial" w:hint="cs"/>
          <w:b/>
          <w:bCs/>
          <w:sz w:val="32"/>
          <w:szCs w:val="32"/>
          <w:rtl/>
        </w:rPr>
        <w:t>جدول</w:t>
      </w:r>
      <w:r w:rsidRPr="00417102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417102">
        <w:rPr>
          <w:rFonts w:ascii="Arial" w:hAnsi="Arial" w:cs="Arial" w:hint="cs"/>
          <w:b/>
          <w:bCs/>
          <w:sz w:val="32"/>
          <w:szCs w:val="32"/>
          <w:rtl/>
        </w:rPr>
        <w:t>الأعمال</w:t>
      </w:r>
    </w:p>
    <w:p w:rsidR="005E7DF3" w:rsidRPr="005E7DF3" w:rsidRDefault="005E7DF3" w:rsidP="00C74AC7">
      <w:pPr>
        <w:bidi/>
        <w:ind w:left="360"/>
        <w:rPr>
          <w:b/>
          <w:bCs/>
          <w:sz w:val="32"/>
          <w:szCs w:val="32"/>
          <w:u w:val="single"/>
          <w:rtl/>
        </w:rPr>
      </w:pPr>
      <w:r w:rsidRPr="005E7DF3">
        <w:rPr>
          <w:rFonts w:hint="cs"/>
          <w:b/>
          <w:bCs/>
          <w:sz w:val="32"/>
          <w:szCs w:val="32"/>
          <w:u w:val="single"/>
          <w:rtl/>
        </w:rPr>
        <w:t>اليوم الأول: 24/9/2013</w:t>
      </w:r>
    </w:p>
    <w:p w:rsidR="005E7DF3" w:rsidRDefault="00A1206A" w:rsidP="00E533F8">
      <w:pPr>
        <w:bidi/>
        <w:ind w:left="2411" w:hanging="2070"/>
        <w:rPr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0</w:t>
      </w:r>
      <w:r w:rsidR="005E7DF3" w:rsidRPr="00A1206A">
        <w:rPr>
          <w:rFonts w:ascii="Arial" w:hAnsi="Arial" w:cs="Arial" w:hint="cs"/>
          <w:b/>
          <w:bCs/>
          <w:sz w:val="28"/>
          <w:szCs w:val="28"/>
          <w:rtl/>
        </w:rPr>
        <w:t xml:space="preserve">9:00 </w:t>
      </w:r>
      <w:r w:rsidR="005E7DF3" w:rsidRPr="00A1206A">
        <w:rPr>
          <w:rFonts w:ascii="Arial" w:hAnsi="Arial" w:cs="Arial"/>
          <w:b/>
          <w:bCs/>
          <w:sz w:val="28"/>
          <w:szCs w:val="28"/>
          <w:rtl/>
        </w:rPr>
        <w:t>–</w:t>
      </w:r>
      <w:r w:rsidR="005E7DF3" w:rsidRPr="00A1206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206A">
        <w:rPr>
          <w:rFonts w:ascii="Arial" w:hAnsi="Arial" w:cs="Arial" w:hint="cs"/>
          <w:b/>
          <w:bCs/>
          <w:sz w:val="28"/>
          <w:szCs w:val="28"/>
          <w:rtl/>
        </w:rPr>
        <w:t>9</w:t>
      </w:r>
      <w:r w:rsidR="005E7DF3" w:rsidRPr="00A1206A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A1206A">
        <w:rPr>
          <w:rFonts w:ascii="Arial" w:hAnsi="Arial" w:cs="Arial" w:hint="cs"/>
          <w:b/>
          <w:bCs/>
          <w:sz w:val="28"/>
          <w:szCs w:val="28"/>
          <w:rtl/>
        </w:rPr>
        <w:t>3</w:t>
      </w:r>
      <w:r w:rsidR="005E7DF3" w:rsidRPr="00A1206A">
        <w:rPr>
          <w:rFonts w:ascii="Arial" w:hAnsi="Arial" w:cs="Arial" w:hint="cs"/>
          <w:b/>
          <w:bCs/>
          <w:sz w:val="28"/>
          <w:szCs w:val="28"/>
          <w:rtl/>
        </w:rPr>
        <w:t>0</w:t>
      </w:r>
      <w:r w:rsidR="00220F48">
        <w:rPr>
          <w:rFonts w:ascii="Arial" w:hAnsi="Arial" w:cs="Arial"/>
          <w:b/>
          <w:bCs/>
          <w:sz w:val="28"/>
          <w:szCs w:val="28"/>
        </w:rPr>
        <w:t>0</w:t>
      </w:r>
      <w:r w:rsidR="005E7DF3" w:rsidRPr="00A1206A">
        <w:rPr>
          <w:rFonts w:hint="cs"/>
          <w:b/>
          <w:bCs/>
          <w:sz w:val="28"/>
          <w:szCs w:val="28"/>
          <w:rtl/>
        </w:rPr>
        <w:t xml:space="preserve"> </w:t>
      </w:r>
      <w:r w:rsidR="00E533F8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drawing>
          <wp:inline distT="0" distB="0" distL="0" distR="0">
            <wp:extent cx="171450" cy="171450"/>
            <wp:effectExtent l="19050" t="0" r="0" b="0"/>
            <wp:docPr id="21" name="Picture 3" descr="Description: Description: Description: http://t3.gstatic.com/images?q=tbn:ANd9GcT1UkbcBg9hoBrQrGqOMQcJskyCc_cNmNKE_dW88ibM2zLjByWZ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t3.gstatic.com/images?q=tbn:ANd9GcT1UkbcBg9hoBrQrGqOMQcJskyCc_cNmNKE_dW88ibM2zLjByWZ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1206A">
        <w:rPr>
          <w:rFonts w:hint="cs"/>
          <w:b/>
          <w:bCs/>
          <w:sz w:val="28"/>
          <w:szCs w:val="28"/>
          <w:rtl/>
        </w:rPr>
        <w:t>جولة افق و</w:t>
      </w:r>
      <w:r w:rsidR="005E7DF3" w:rsidRPr="00A1206A">
        <w:rPr>
          <w:rFonts w:hint="cs"/>
          <w:b/>
          <w:bCs/>
          <w:sz w:val="28"/>
          <w:szCs w:val="28"/>
          <w:rtl/>
        </w:rPr>
        <w:t>مراجعة التقدم الحاصل</w:t>
      </w:r>
      <w:r w:rsidRPr="00A1206A">
        <w:rPr>
          <w:rFonts w:hint="cs"/>
          <w:b/>
          <w:bCs/>
          <w:sz w:val="28"/>
          <w:szCs w:val="28"/>
          <w:rtl/>
        </w:rPr>
        <w:t xml:space="preserve"> في نقاط العمل من محضر الاجتماع الأخير</w:t>
      </w:r>
      <w:r w:rsidR="005E7DF3" w:rsidRPr="00A1206A">
        <w:rPr>
          <w:rFonts w:hint="cs"/>
          <w:b/>
          <w:bCs/>
          <w:sz w:val="28"/>
          <w:szCs w:val="28"/>
          <w:rtl/>
        </w:rPr>
        <w:t xml:space="preserve"> </w:t>
      </w:r>
    </w:p>
    <w:p w:rsidR="00A1206A" w:rsidRDefault="00A1206A" w:rsidP="00E533F8">
      <w:pPr>
        <w:bidi/>
        <w:ind w:left="2501" w:hanging="2160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09:30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10:</w:t>
      </w:r>
      <w:r w:rsidR="00E533F8">
        <w:rPr>
          <w:rFonts w:ascii="Arial" w:hAnsi="Arial" w:cs="Arial" w:hint="cs"/>
          <w:b/>
          <w:bCs/>
          <w:sz w:val="28"/>
          <w:szCs w:val="28"/>
          <w:rtl/>
        </w:rPr>
        <w:t>3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0 </w:t>
      </w:r>
      <w:r w:rsidR="00E533F8" w:rsidRPr="00E533F8">
        <w:rPr>
          <w:rFonts w:ascii="Arial" w:hAnsi="Arial" w:cs="Arial"/>
          <w:b/>
          <w:bCs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71450" cy="171450"/>
            <wp:effectExtent l="19050" t="0" r="0" b="0"/>
            <wp:docPr id="1" name="Picture 3" descr="Description: Description: Description: http://t3.gstatic.com/images?q=tbn:ANd9GcT1UkbcBg9hoBrQrGqOMQcJskyCc_cNmNKE_dW88ibM2zLjByWZ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t3.gstatic.com/images?q=tbn:ANd9GcT1UkbcBg9hoBrQrGqOMQcJskyCc_cNmNKE_dW88ibM2zLjByWZ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33F8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تصديق وثيقة المبادئ التوجيهية للحوسبة السحابية ومراجعة الوثائق المتبقية</w:t>
      </w:r>
      <w:r w:rsidR="00220F48">
        <w:rPr>
          <w:rFonts w:ascii="Arial" w:hAnsi="Arial" w:cs="Arial" w:hint="cs"/>
          <w:b/>
          <w:bCs/>
          <w:sz w:val="28"/>
          <w:szCs w:val="28"/>
          <w:rtl/>
        </w:rPr>
        <w:t xml:space="preserve"> التي يجري العمل على اعدادها</w:t>
      </w:r>
    </w:p>
    <w:p w:rsidR="00A1206A" w:rsidRDefault="00A1206A" w:rsidP="00587045">
      <w:pPr>
        <w:bidi/>
        <w:ind w:left="2501" w:hanging="2160"/>
        <w:rPr>
          <w:rFonts w:ascii="Arial" w:hAnsi="Arial" w:cs="Arial"/>
          <w:b/>
          <w:bCs/>
          <w:sz w:val="28"/>
          <w:szCs w:val="28"/>
          <w:rtl/>
          <w:lang w:bidi="ar-LB"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10:</w:t>
      </w:r>
      <w:r w:rsidR="00E533F8">
        <w:rPr>
          <w:rFonts w:ascii="Arial" w:hAnsi="Arial" w:cs="Arial" w:hint="cs"/>
          <w:b/>
          <w:bCs/>
          <w:sz w:val="28"/>
          <w:szCs w:val="28"/>
          <w:rtl/>
        </w:rPr>
        <w:t>3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0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11:00</w:t>
      </w:r>
      <w:r w:rsidR="00587045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587045" w:rsidRPr="00587045">
        <w:rPr>
          <w:rFonts w:ascii="Arial" w:hAnsi="Arial" w:cs="Arial"/>
          <w:b/>
          <w:bCs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71450" cy="171450"/>
            <wp:effectExtent l="19050" t="0" r="0" b="0"/>
            <wp:docPr id="2" name="Picture 3" descr="Description: Description: Description: http://t3.gstatic.com/images?q=tbn:ANd9GcT1UkbcBg9hoBrQrGqOMQcJskyCc_cNmNKE_dW88ibM2zLjByWZ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t3.gstatic.com/images?q=tbn:ANd9GcT1UkbcBg9hoBrQrGqOMQcJskyCc_cNmNKE_dW88ibM2zLjByWZ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مناقشة </w:t>
      </w:r>
      <w:r w:rsidRPr="00A1206A">
        <w:rPr>
          <w:rFonts w:ascii="Arial" w:hAnsi="Arial" w:cs="Arial" w:hint="cs"/>
          <w:b/>
          <w:bCs/>
          <w:sz w:val="28"/>
          <w:szCs w:val="28"/>
          <w:rtl/>
        </w:rPr>
        <w:t>إعداد مساهمة (</w:t>
      </w:r>
      <w:r w:rsidRPr="00A1206A">
        <w:rPr>
          <w:rFonts w:ascii="Arial" w:hAnsi="Arial" w:cs="Arial"/>
          <w:b/>
          <w:bCs/>
          <w:sz w:val="28"/>
          <w:szCs w:val="28"/>
        </w:rPr>
        <w:t>Contribution</w:t>
      </w:r>
      <w:r w:rsidRPr="00A1206A">
        <w:rPr>
          <w:rFonts w:ascii="Arial" w:hAnsi="Arial" w:cs="Arial" w:hint="cs"/>
          <w:b/>
          <w:bCs/>
          <w:sz w:val="28"/>
          <w:szCs w:val="28"/>
          <w:rtl/>
        </w:rPr>
        <w:t xml:space="preserve">) في اعمال مجموعة الدراسة 13 </w:t>
      </w:r>
      <w:r>
        <w:rPr>
          <w:rFonts w:ascii="Arial" w:hAnsi="Arial" w:cs="Arial" w:hint="cs"/>
          <w:b/>
          <w:bCs/>
          <w:sz w:val="28"/>
          <w:szCs w:val="28"/>
          <w:rtl/>
        </w:rPr>
        <w:t>(</w:t>
      </w:r>
      <w:r w:rsidR="00220F48">
        <w:rPr>
          <w:rFonts w:ascii="Arial" w:hAnsi="Arial" w:cs="Arial"/>
          <w:b/>
          <w:bCs/>
          <w:sz w:val="28"/>
          <w:szCs w:val="28"/>
        </w:rPr>
        <w:t xml:space="preserve">ITU’s </w:t>
      </w:r>
      <w:r>
        <w:rPr>
          <w:rFonts w:ascii="Arial" w:hAnsi="Arial" w:cs="Arial"/>
          <w:b/>
          <w:bCs/>
          <w:sz w:val="28"/>
          <w:szCs w:val="28"/>
        </w:rPr>
        <w:t>SG13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1206A">
        <w:rPr>
          <w:rFonts w:ascii="Arial" w:hAnsi="Arial" w:cs="Arial" w:hint="cs"/>
          <w:b/>
          <w:bCs/>
          <w:sz w:val="28"/>
          <w:szCs w:val="28"/>
          <w:rtl/>
        </w:rPr>
        <w:t xml:space="preserve">القادمة </w:t>
      </w:r>
    </w:p>
    <w:p w:rsidR="00A1206A" w:rsidRDefault="00A1206A" w:rsidP="00A1206A">
      <w:pPr>
        <w:bidi/>
        <w:ind w:left="2141" w:hanging="1800"/>
        <w:rPr>
          <w:rFonts w:ascii="Arial" w:hAnsi="Arial" w:cs="Arial"/>
          <w:b/>
          <w:bCs/>
          <w:sz w:val="28"/>
          <w:szCs w:val="28"/>
          <w:rtl/>
          <w:lang w:bidi="ar-LB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11:00 </w:t>
      </w:r>
      <w:r>
        <w:rPr>
          <w:rFonts w:ascii="Arial" w:hAnsi="Arial" w:cs="Arial"/>
          <w:b/>
          <w:bCs/>
          <w:sz w:val="28"/>
          <w:szCs w:val="28"/>
          <w:rtl/>
          <w:lang w:bidi="ar-LB"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11:30  </w:t>
      </w:r>
      <w:r w:rsidR="00587045">
        <w:rPr>
          <w:rFonts w:ascii="Arial" w:hAnsi="Arial" w:cs="Arial"/>
          <w:noProof/>
          <w:color w:val="0000FF"/>
          <w:sz w:val="28"/>
          <w:szCs w:val="28"/>
          <w:lang w:val="fr-FR" w:eastAsia="fr-FR"/>
        </w:rPr>
        <w:drawing>
          <wp:inline distT="0" distB="0" distL="0" distR="0">
            <wp:extent cx="152400" cy="219075"/>
            <wp:effectExtent l="19050" t="0" r="0" b="0"/>
            <wp:docPr id="22" name="Picture 4" descr="Description: Description: http://t3.gstatic.com/images?q=tbn:ANd9GcSBipowBQT5LoX-kfJxYeV6YSCUtyX2576VGfDkeQ4mZfa59Nboc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t3.gstatic.com/images?q=tbn:ANd9GcSBipowBQT5LoX-kfJxYeV6YSCUtyX2576VGfDkeQ4mZfa59Nboc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045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استراحة</w:t>
      </w:r>
    </w:p>
    <w:p w:rsidR="00A1206A" w:rsidRDefault="00A1206A" w:rsidP="00587045">
      <w:pPr>
        <w:bidi/>
        <w:ind w:left="2501" w:hanging="2160"/>
        <w:rPr>
          <w:rFonts w:ascii="Arial" w:hAnsi="Arial" w:cs="Arial"/>
          <w:b/>
          <w:bCs/>
          <w:sz w:val="28"/>
          <w:szCs w:val="28"/>
          <w:rtl/>
          <w:lang w:bidi="ar-LB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11:30 </w:t>
      </w:r>
      <w:r w:rsidR="00E533F8">
        <w:rPr>
          <w:rFonts w:ascii="Arial" w:hAnsi="Arial" w:cs="Arial"/>
          <w:b/>
          <w:bCs/>
          <w:sz w:val="28"/>
          <w:szCs w:val="28"/>
          <w:rtl/>
          <w:lang w:bidi="ar-LB"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</w:t>
      </w:r>
      <w:r w:rsidR="00E533F8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12:00 </w:t>
      </w:r>
      <w:r w:rsidR="00587045" w:rsidRPr="00587045">
        <w:rPr>
          <w:rFonts w:ascii="Arial" w:hAnsi="Arial" w:cs="Arial"/>
          <w:b/>
          <w:bCs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71450" cy="171450"/>
            <wp:effectExtent l="19050" t="0" r="0" b="0"/>
            <wp:docPr id="3" name="Picture 3" descr="Description: Description: Description: http://t3.gstatic.com/images?q=tbn:ANd9GcT1UkbcBg9hoBrQrGqOMQcJskyCc_cNmNKE_dW88ibM2zLjByWZ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t3.gstatic.com/images?q=tbn:ANd9GcT1UkbcBg9hoBrQrGqOMQcJskyCc_cNmNKE_dW88ibM2zLjByWZ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045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</w:t>
      </w:r>
      <w:r w:rsidR="00E533F8">
        <w:rPr>
          <w:rFonts w:ascii="Arial" w:hAnsi="Arial" w:cs="Arial" w:hint="cs"/>
          <w:b/>
          <w:bCs/>
          <w:sz w:val="28"/>
          <w:szCs w:val="28"/>
          <w:rtl/>
          <w:lang w:bidi="ar-LB"/>
        </w:rPr>
        <w:t>دراسة</w:t>
      </w:r>
      <w:r w:rsidR="00E533F8" w:rsidRPr="00A1206A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إمكانيات التعاون مع </w:t>
      </w:r>
      <w:r w:rsidR="00E533F8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مؤسسات عربية ودولية مختصة بالحوسبة السحابية مثل عرض التعاون الذي تلقيناه من مؤسسة </w:t>
      </w:r>
      <w:r w:rsidR="00E533F8" w:rsidRPr="00A1206A">
        <w:rPr>
          <w:rFonts w:ascii="Arial" w:hAnsi="Arial" w:cs="Arial"/>
          <w:b/>
          <w:bCs/>
          <w:sz w:val="28"/>
          <w:szCs w:val="28"/>
          <w:lang w:bidi="ar-LB"/>
        </w:rPr>
        <w:t>Cloud Security Alliance (CSA)</w:t>
      </w:r>
    </w:p>
    <w:p w:rsidR="00E533F8" w:rsidRDefault="00E533F8" w:rsidP="00587045">
      <w:pPr>
        <w:bidi/>
        <w:ind w:left="2501" w:hanging="2160"/>
        <w:rPr>
          <w:rFonts w:ascii="Arial" w:hAnsi="Arial" w:cs="Arial"/>
          <w:b/>
          <w:bCs/>
          <w:sz w:val="28"/>
          <w:szCs w:val="28"/>
          <w:rtl/>
          <w:lang w:bidi="ar-LB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12:00 </w:t>
      </w:r>
      <w:r>
        <w:rPr>
          <w:rFonts w:ascii="Arial" w:hAnsi="Arial" w:cs="Arial"/>
          <w:b/>
          <w:bCs/>
          <w:sz w:val="28"/>
          <w:szCs w:val="28"/>
          <w:rtl/>
          <w:lang w:bidi="ar-LB"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01:15 </w:t>
      </w:r>
      <w:r w:rsidR="00587045" w:rsidRPr="00587045">
        <w:rPr>
          <w:rFonts w:ascii="Arial" w:hAnsi="Arial" w:cs="Arial"/>
          <w:b/>
          <w:bCs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71450" cy="171450"/>
            <wp:effectExtent l="19050" t="0" r="0" b="0"/>
            <wp:docPr id="4" name="Picture 3" descr="Description: Description: Description: http://t3.gstatic.com/images?q=tbn:ANd9GcT1UkbcBg9hoBrQrGqOMQcJskyCc_cNmNKE_dW88ibM2zLjByWZ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t3.gstatic.com/images?q=tbn:ANd9GcT1UkbcBg9hoBrQrGqOMQcJskyCc_cNmNKE_dW88ibM2zLjByWZ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045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الاعداد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لجدول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اعمال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زيارة </w:t>
      </w:r>
      <w:proofErr w:type="spellStart"/>
      <w:r>
        <w:rPr>
          <w:rFonts w:ascii="Arial" w:hAnsi="Arial" w:cs="Arial"/>
          <w:b/>
          <w:bCs/>
          <w:sz w:val="28"/>
          <w:szCs w:val="28"/>
          <w:lang w:bidi="ar-LB"/>
        </w:rPr>
        <w:t>OmanDatapark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والمواضيع التي ستناقش خلال الزيارة وذلك لدفع </w:t>
      </w:r>
      <w:r w:rsidRPr="00E533F8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المشروع التجريبي 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للسحابة العربية نحو الأمام</w:t>
      </w:r>
    </w:p>
    <w:p w:rsidR="00E533F8" w:rsidRDefault="00E533F8" w:rsidP="00E533F8">
      <w:pPr>
        <w:bidi/>
        <w:ind w:left="2141" w:hanging="1800"/>
        <w:rPr>
          <w:rFonts w:ascii="Arial" w:hAnsi="Arial" w:cs="Arial"/>
          <w:b/>
          <w:bCs/>
          <w:sz w:val="28"/>
          <w:szCs w:val="28"/>
          <w:rtl/>
          <w:lang w:bidi="ar-LB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01:15 </w:t>
      </w:r>
      <w:r>
        <w:rPr>
          <w:rFonts w:ascii="Arial" w:hAnsi="Arial" w:cs="Arial"/>
          <w:b/>
          <w:bCs/>
          <w:sz w:val="28"/>
          <w:szCs w:val="28"/>
          <w:rtl/>
          <w:lang w:bidi="ar-LB"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01:30 </w:t>
      </w:r>
      <w:r w:rsidR="00587045" w:rsidRPr="00587045">
        <w:rPr>
          <w:rFonts w:ascii="Arial" w:hAnsi="Arial" w:cs="Arial"/>
          <w:b/>
          <w:bCs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71450" cy="171450"/>
            <wp:effectExtent l="19050" t="0" r="0" b="0"/>
            <wp:docPr id="5" name="Picture 3" descr="Description: Description: Description: http://t3.gstatic.com/images?q=tbn:ANd9GcT1UkbcBg9hoBrQrGqOMQcJskyCc_cNmNKE_dW88ibM2zLjByWZ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t3.gstatic.com/images?q=tbn:ANd9GcT1UkbcBg9hoBrQrGqOMQcJskyCc_cNmNKE_dW88ibM2zLjByWZ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045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اعداد نقاط العمل وتوزيعها على</w:t>
      </w:r>
      <w:r w:rsidR="00587045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اعضاء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الفريق</w:t>
      </w:r>
    </w:p>
    <w:p w:rsidR="00E533F8" w:rsidRDefault="00E533F8" w:rsidP="00E533F8">
      <w:pPr>
        <w:bidi/>
        <w:ind w:left="2141" w:hanging="1800"/>
        <w:rPr>
          <w:rFonts w:ascii="Arial" w:hAnsi="Arial" w:cs="Arial"/>
          <w:b/>
          <w:bCs/>
          <w:sz w:val="28"/>
          <w:szCs w:val="28"/>
          <w:rtl/>
          <w:lang w:bidi="ar-LB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01:30 </w:t>
      </w:r>
      <w:r>
        <w:rPr>
          <w:rFonts w:ascii="Arial" w:hAnsi="Arial" w:cs="Arial"/>
          <w:b/>
          <w:bCs/>
          <w:sz w:val="28"/>
          <w:szCs w:val="28"/>
          <w:rtl/>
          <w:lang w:bidi="ar-LB"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02:30 </w:t>
      </w:r>
      <w:r w:rsidR="00587045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 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الغداء</w:t>
      </w:r>
    </w:p>
    <w:p w:rsidR="004A3BE4" w:rsidRDefault="004A3BE4" w:rsidP="004A3BE4">
      <w:pPr>
        <w:bidi/>
        <w:ind w:left="360"/>
        <w:rPr>
          <w:rFonts w:ascii="Arial" w:hAnsi="Arial" w:cs="Arial"/>
          <w:sz w:val="20"/>
          <w:szCs w:val="20"/>
          <w:rtl/>
          <w:lang w:bidi="ar-LB"/>
        </w:rPr>
      </w:pPr>
    </w:p>
    <w:p w:rsidR="00676BBF" w:rsidRDefault="00676BBF" w:rsidP="00676BBF">
      <w:pPr>
        <w:bidi/>
        <w:ind w:left="360"/>
        <w:rPr>
          <w:b/>
          <w:bCs/>
          <w:sz w:val="32"/>
          <w:szCs w:val="32"/>
          <w:u w:val="single"/>
          <w:rtl/>
        </w:rPr>
      </w:pPr>
      <w:r w:rsidRPr="005E7DF3">
        <w:rPr>
          <w:rFonts w:hint="cs"/>
          <w:b/>
          <w:bCs/>
          <w:sz w:val="32"/>
          <w:szCs w:val="32"/>
          <w:u w:val="single"/>
          <w:rtl/>
        </w:rPr>
        <w:t xml:space="preserve">اليوم </w:t>
      </w:r>
      <w:r>
        <w:rPr>
          <w:rFonts w:hint="cs"/>
          <w:b/>
          <w:bCs/>
          <w:sz w:val="32"/>
          <w:szCs w:val="32"/>
          <w:u w:val="single"/>
          <w:rtl/>
        </w:rPr>
        <w:t>الثاني</w:t>
      </w:r>
      <w:r w:rsidRPr="005E7DF3">
        <w:rPr>
          <w:rFonts w:hint="cs"/>
          <w:b/>
          <w:bCs/>
          <w:sz w:val="32"/>
          <w:szCs w:val="32"/>
          <w:u w:val="single"/>
          <w:rtl/>
        </w:rPr>
        <w:t>: 2</w:t>
      </w:r>
      <w:r>
        <w:rPr>
          <w:rFonts w:hint="cs"/>
          <w:b/>
          <w:bCs/>
          <w:sz w:val="32"/>
          <w:szCs w:val="32"/>
          <w:u w:val="single"/>
          <w:rtl/>
        </w:rPr>
        <w:t>5</w:t>
      </w:r>
      <w:r w:rsidRPr="005E7DF3">
        <w:rPr>
          <w:rFonts w:hint="cs"/>
          <w:b/>
          <w:bCs/>
          <w:sz w:val="32"/>
          <w:szCs w:val="32"/>
          <w:u w:val="single"/>
          <w:rtl/>
        </w:rPr>
        <w:t>/9/2013</w:t>
      </w:r>
    </w:p>
    <w:p w:rsidR="00676BBF" w:rsidRPr="00676BBF" w:rsidRDefault="00676BBF" w:rsidP="00676BBF">
      <w:pPr>
        <w:bidi/>
        <w:ind w:left="2501" w:hanging="2160"/>
        <w:rPr>
          <w:rFonts w:ascii="Arial" w:hAnsi="Arial" w:cs="Arial"/>
          <w:b/>
          <w:bCs/>
          <w:sz w:val="28"/>
          <w:szCs w:val="28"/>
          <w:rtl/>
          <w:lang w:bidi="ar-LB"/>
        </w:rPr>
      </w:pPr>
      <w:r w:rsidRPr="00676BBF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09:00 </w:t>
      </w:r>
      <w:r w:rsidRPr="00676BBF">
        <w:rPr>
          <w:rFonts w:ascii="Arial" w:hAnsi="Arial" w:cs="Arial"/>
          <w:b/>
          <w:bCs/>
          <w:sz w:val="28"/>
          <w:szCs w:val="28"/>
          <w:rtl/>
          <w:lang w:bidi="ar-LB"/>
        </w:rPr>
        <w:t>–</w:t>
      </w:r>
      <w:r w:rsidRPr="00676BBF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01:00 </w:t>
      </w:r>
      <w:r w:rsidRPr="00676BBF">
        <w:rPr>
          <w:rFonts w:ascii="Arial" w:hAnsi="Arial" w:cs="Arial"/>
          <w:b/>
          <w:bCs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71450" cy="171450"/>
            <wp:effectExtent l="19050" t="0" r="0" b="0"/>
            <wp:docPr id="6" name="Picture 3" descr="Description: Description: Description: http://t3.gstatic.com/images?q=tbn:ANd9GcT1UkbcBg9hoBrQrGqOMQcJskyCc_cNmNKE_dW88ibM2zLjByWZ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t3.gstatic.com/images?q=tbn:ANd9GcT1UkbcBg9hoBrQrGqOMQcJskyCc_cNmNKE_dW88ibM2zLjByWZ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BBF"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زيارة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الى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bidi="ar-LB"/>
        </w:rPr>
        <w:t>OmanDatapark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مع اجتماع عمل لبحث </w:t>
      </w: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>اطلاق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LB"/>
        </w:rPr>
        <w:t xml:space="preserve"> المشروع التجريبي للسحابة العربية</w:t>
      </w:r>
    </w:p>
    <w:p w:rsidR="00676BBF" w:rsidRPr="00C74AC7" w:rsidRDefault="00676BBF" w:rsidP="00676BBF">
      <w:pPr>
        <w:bidi/>
        <w:ind w:left="360"/>
        <w:rPr>
          <w:rFonts w:ascii="Arial" w:hAnsi="Arial" w:cs="Arial"/>
          <w:sz w:val="20"/>
          <w:szCs w:val="20"/>
          <w:rtl/>
          <w:lang w:bidi="ar-LB"/>
        </w:rPr>
      </w:pPr>
    </w:p>
    <w:sectPr w:rsidR="00676BBF" w:rsidRPr="00C74AC7" w:rsidSect="0030435E">
      <w:pgSz w:w="11907" w:h="16839" w:code="9"/>
      <w:pgMar w:top="2778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446"/>
    <w:multiLevelType w:val="hybridMultilevel"/>
    <w:tmpl w:val="EACA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06D79"/>
    <w:rsid w:val="00063BBB"/>
    <w:rsid w:val="0018751A"/>
    <w:rsid w:val="00220F48"/>
    <w:rsid w:val="0030435E"/>
    <w:rsid w:val="003059A7"/>
    <w:rsid w:val="004025A5"/>
    <w:rsid w:val="00417102"/>
    <w:rsid w:val="00446EDF"/>
    <w:rsid w:val="00490AF7"/>
    <w:rsid w:val="004A3BE4"/>
    <w:rsid w:val="00587045"/>
    <w:rsid w:val="005E7DF3"/>
    <w:rsid w:val="00676BBF"/>
    <w:rsid w:val="00764BBE"/>
    <w:rsid w:val="007F3CB5"/>
    <w:rsid w:val="00832B49"/>
    <w:rsid w:val="0094239C"/>
    <w:rsid w:val="009E1443"/>
    <w:rsid w:val="009E47F5"/>
    <w:rsid w:val="00A06D79"/>
    <w:rsid w:val="00A1206A"/>
    <w:rsid w:val="00A1351C"/>
    <w:rsid w:val="00A14401"/>
    <w:rsid w:val="00A26D9B"/>
    <w:rsid w:val="00B3096E"/>
    <w:rsid w:val="00C23FDB"/>
    <w:rsid w:val="00C74AC7"/>
    <w:rsid w:val="00C806B5"/>
    <w:rsid w:val="00C82E0A"/>
    <w:rsid w:val="00CF7296"/>
    <w:rsid w:val="00DE1E3E"/>
    <w:rsid w:val="00E20E49"/>
    <w:rsid w:val="00E533F8"/>
    <w:rsid w:val="00E55ED9"/>
    <w:rsid w:val="00E8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F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lb/imgres?q=coffee&amp;hl=ar&amp;biw=1440&amp;bih=805&amp;tbm=isch&amp;tbnid=WWzDUYRWVS5KRM:&amp;imgrefurl=http://www.coffeevending.com.au/&amp;docid=fyzUs8ejYqsPlM&amp;imgurl=http://www.coffeevending.com.au/CoffeeLogo.JPG&amp;w=366&amp;h=503&amp;ei=Nf3NT7fqNMK10QWPqu2KDA&amp;zoom=1&amp;iact=hc&amp;vpx=168&amp;vpy=339&amp;dur=101&amp;hovh=263&amp;hovw=191&amp;tx=121&amp;ty=162&amp;sig=104784151099723107638&amp;page=1&amp;tbnh=135&amp;tbnw=98&amp;start=0&amp;ndsp=28&amp;ved=1t:429,r:26,s:0,i: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lb/imgres?q=clock&amp;start=141&amp;hl=ar&amp;sa=X&amp;biw=1440&amp;bih=805&amp;addh=36&amp;tbm=isch&amp;prmd=imvnsa&amp;tbnid=V8_Xpu3_bbsBLM:&amp;imgrefurl=http://fr.wikipedia.org/wiki/Fichier:Clock_11-13.svg&amp;docid=lP1VkVdZqoA9tM&amp;imgurl=http://upload.wikimedia.org/wikipedia/commons/thumb/a/a7/Clock_11-13.svg/500px-Clock_11-13.svg.png&amp;w=500&amp;h=500&amp;ei=svvNT_3TB4SX1AWy6OyUDA&amp;zoom=1&amp;iact=hc&amp;vpx=836&amp;vpy=370&amp;dur=911&amp;hovh=225&amp;hovw=225&amp;tx=95&amp;ty=144&amp;sig=104784151099723107638&amp;page=5&amp;tbnh=139&amp;tbnw=139&amp;ndsp=38&amp;ved=1t:429,r:9,s:141,i:1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habib.samaha</dc:creator>
  <cp:lastModifiedBy> </cp:lastModifiedBy>
  <cp:revision>2</cp:revision>
  <cp:lastPrinted>2012-06-05T13:03:00Z</cp:lastPrinted>
  <dcterms:created xsi:type="dcterms:W3CDTF">2013-09-17T16:30:00Z</dcterms:created>
  <dcterms:modified xsi:type="dcterms:W3CDTF">2013-09-17T16:30:00Z</dcterms:modified>
</cp:coreProperties>
</file>